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A" w:rsidRPr="00C45FDC" w:rsidRDefault="00916430" w:rsidP="00C45FDC">
      <w:pPr>
        <w:spacing w:after="0"/>
        <w:jc w:val="center"/>
        <w:rPr>
          <w:sz w:val="28"/>
          <w:szCs w:val="28"/>
        </w:rPr>
      </w:pPr>
      <w:r w:rsidRPr="00C45FDC">
        <w:rPr>
          <w:sz w:val="36"/>
          <w:szCs w:val="36"/>
        </w:rPr>
        <w:t xml:space="preserve">NAVODILA ZA </w:t>
      </w:r>
      <w:r w:rsidR="001138EB" w:rsidRPr="00C45FDC">
        <w:rPr>
          <w:sz w:val="36"/>
          <w:szCs w:val="36"/>
        </w:rPr>
        <w:t>USTVARJANJE NOVE VERZIJE</w:t>
      </w:r>
      <w:r w:rsidRPr="00C45FDC">
        <w:rPr>
          <w:sz w:val="36"/>
          <w:szCs w:val="36"/>
        </w:rPr>
        <w:t xml:space="preserve"> PRIJAVNEGA ROKA V </w:t>
      </w:r>
      <w:proofErr w:type="spellStart"/>
      <w:r w:rsidR="001138EB" w:rsidRPr="00C45FDC">
        <w:rPr>
          <w:sz w:val="36"/>
          <w:szCs w:val="36"/>
        </w:rPr>
        <w:t>eVŠ-OZR</w:t>
      </w:r>
      <w:proofErr w:type="spellEnd"/>
      <w:r w:rsidR="001138EB" w:rsidRPr="00C45FDC">
        <w:rPr>
          <w:sz w:val="36"/>
          <w:szCs w:val="36"/>
        </w:rPr>
        <w:t xml:space="preserve"> </w:t>
      </w:r>
      <w:r w:rsidR="00AF41BE" w:rsidRPr="00C45FDC">
        <w:rPr>
          <w:sz w:val="36"/>
          <w:szCs w:val="36"/>
        </w:rPr>
        <w:t>(zasebni visokošolski zavod</w:t>
      </w:r>
      <w:r w:rsidR="00ED6B7F" w:rsidRPr="00C45FDC">
        <w:rPr>
          <w:sz w:val="36"/>
          <w:szCs w:val="36"/>
        </w:rPr>
        <w:t>i</w:t>
      </w:r>
      <w:r w:rsidR="00AF41BE" w:rsidRPr="00C45FDC">
        <w:rPr>
          <w:sz w:val="36"/>
          <w:szCs w:val="36"/>
        </w:rPr>
        <w:t xml:space="preserve"> brez koncesije)</w:t>
      </w:r>
      <w:r w:rsidR="00514002" w:rsidRPr="00C45FDC">
        <w:rPr>
          <w:sz w:val="36"/>
          <w:szCs w:val="36"/>
        </w:rPr>
        <w:t xml:space="preserve"> - </w:t>
      </w:r>
      <w:bookmarkStart w:id="0" w:name="_GoBack"/>
      <w:r w:rsidR="00514002" w:rsidRPr="00C45FDC">
        <w:rPr>
          <w:sz w:val="28"/>
          <w:szCs w:val="28"/>
        </w:rPr>
        <w:t>za spremembo prijavnega roka</w:t>
      </w:r>
      <w:r w:rsidR="00ED6B7F" w:rsidRPr="00C45FDC">
        <w:rPr>
          <w:sz w:val="28"/>
          <w:szCs w:val="28"/>
        </w:rPr>
        <w:t>, števila razpisan</w:t>
      </w:r>
      <w:r w:rsidR="00C45FDC" w:rsidRPr="00C45FDC">
        <w:rPr>
          <w:sz w:val="28"/>
          <w:szCs w:val="28"/>
        </w:rPr>
        <w:t>ih prostih vpisnih mest in druge popravke na že objavljenem prijavnem roku</w:t>
      </w:r>
    </w:p>
    <w:bookmarkEnd w:id="0"/>
    <w:p w:rsidR="00ED6B7F" w:rsidRDefault="00ED6B7F" w:rsidP="00916430">
      <w:pPr>
        <w:spacing w:after="0"/>
        <w:rPr>
          <w:sz w:val="28"/>
          <w:szCs w:val="28"/>
        </w:rPr>
      </w:pPr>
    </w:p>
    <w:p w:rsidR="00C40077" w:rsidRPr="00C40077" w:rsidRDefault="00C40077" w:rsidP="00916430">
      <w:pPr>
        <w:spacing w:after="0"/>
        <w:rPr>
          <w:i/>
        </w:rPr>
      </w:pPr>
      <w:r>
        <w:rPr>
          <w:i/>
        </w:rPr>
        <w:t xml:space="preserve">Opomba: v navodilih je uporabljen primer razpisa za vpis za visokošolski zavod Alma </w:t>
      </w:r>
      <w:r w:rsidR="001138EB">
        <w:rPr>
          <w:i/>
        </w:rPr>
        <w:t>M</w:t>
      </w:r>
      <w:r>
        <w:rPr>
          <w:i/>
        </w:rPr>
        <w:t xml:space="preserve">ater </w:t>
      </w:r>
      <w:proofErr w:type="spellStart"/>
      <w:r>
        <w:rPr>
          <w:i/>
        </w:rPr>
        <w:t>Europaea</w:t>
      </w:r>
      <w:proofErr w:type="spellEnd"/>
      <w:r>
        <w:rPr>
          <w:i/>
        </w:rPr>
        <w:t xml:space="preserve"> – Akademija za ples. Vi izpolnjujete poda</w:t>
      </w:r>
      <w:r w:rsidR="001138EB">
        <w:rPr>
          <w:i/>
        </w:rPr>
        <w:t>tke za svoj visokošolski zavod!</w:t>
      </w:r>
    </w:p>
    <w:p w:rsidR="00916430" w:rsidRDefault="00916430" w:rsidP="00916430">
      <w:pPr>
        <w:spacing w:after="0"/>
      </w:pPr>
    </w:p>
    <w:p w:rsidR="001138EB" w:rsidRDefault="001138EB" w:rsidP="001138EB">
      <w:pPr>
        <w:spacing w:after="0"/>
        <w:rPr>
          <w:rFonts w:ascii="Calibri" w:hAnsi="Calibri" w:cs="Arial"/>
        </w:rPr>
      </w:pPr>
      <w:r>
        <w:t xml:space="preserve">V aplikacijo </w:t>
      </w:r>
      <w:proofErr w:type="spellStart"/>
      <w:r>
        <w:t>eVŠ-OZR</w:t>
      </w:r>
      <w:proofErr w:type="spellEnd"/>
      <w:r>
        <w:t xml:space="preserve"> vstopite na spletnem naslovu: </w:t>
      </w:r>
      <w:hyperlink r:id="rId7" w:history="1">
        <w:r w:rsidRPr="00B22BF0">
          <w:rPr>
            <w:rStyle w:val="Hiperpovezava"/>
          </w:rPr>
          <w:t>https://portal.evs.gov.si/obrazec/</w:t>
        </w:r>
      </w:hyperlink>
      <w:r>
        <w:t xml:space="preserve"> (v</w:t>
      </w:r>
      <w:r>
        <w:rPr>
          <w:rFonts w:ascii="Calibri" w:hAnsi="Calibri" w:cs="Arial"/>
        </w:rPr>
        <w:t xml:space="preserve"> aplikacijo se</w:t>
      </w:r>
      <w:r w:rsidRPr="00896275">
        <w:rPr>
          <w:rFonts w:ascii="Calibri" w:hAnsi="Calibri" w:cs="Arial"/>
        </w:rPr>
        <w:t xml:space="preserve"> lahko prijavite le kot registriran uporabnik</w:t>
      </w:r>
      <w:r>
        <w:rPr>
          <w:rFonts w:ascii="Calibri" w:hAnsi="Calibri" w:cs="Arial"/>
        </w:rPr>
        <w:t>/-ca varne spletne strani)</w:t>
      </w:r>
      <w:r w:rsidRPr="00896275">
        <w:rPr>
          <w:rFonts w:ascii="Calibri" w:hAnsi="Calibri" w:cs="Arial"/>
        </w:rPr>
        <w:t>.</w:t>
      </w:r>
    </w:p>
    <w:p w:rsidR="001138EB" w:rsidRDefault="001138EB" w:rsidP="001138EB">
      <w:pPr>
        <w:spacing w:after="0"/>
        <w:rPr>
          <w:rFonts w:ascii="Calibri" w:hAnsi="Calibri" w:cs="Arial"/>
        </w:rPr>
      </w:pPr>
    </w:p>
    <w:p w:rsidR="001138EB" w:rsidRPr="00CF5E34" w:rsidRDefault="001138EB" w:rsidP="001138EB">
      <w:pPr>
        <w:pStyle w:val="Odstavekseznama"/>
        <w:numPr>
          <w:ilvl w:val="0"/>
          <w:numId w:val="8"/>
        </w:numPr>
        <w:spacing w:after="0"/>
        <w:rPr>
          <w:b/>
        </w:rPr>
      </w:pPr>
      <w:r w:rsidRPr="00CF5E34">
        <w:rPr>
          <w:b/>
        </w:rPr>
        <w:t>Izbira zavoda</w:t>
      </w:r>
    </w:p>
    <w:p w:rsidR="001138EB" w:rsidRDefault="001138EB" w:rsidP="001138EB">
      <w:pPr>
        <w:spacing w:after="0"/>
      </w:pPr>
    </w:p>
    <w:p w:rsidR="001138EB" w:rsidRDefault="001138EB" w:rsidP="001138EB">
      <w:pPr>
        <w:spacing w:after="0"/>
        <w:jc w:val="both"/>
      </w:pPr>
      <w:r>
        <w:t xml:space="preserve">Ob vstopu v aplikacijo se na zaslonu prikaže seznam »Izbira zavoda«. Kliknite na </w:t>
      </w:r>
      <w:r w:rsidR="00251EE3">
        <w:t>ime vašega visokošolskega zavoda, da se le-ta obarva z rumeno barvo,</w:t>
      </w:r>
      <w:r>
        <w:t xml:space="preserve"> in izbiro potrdite s klikom na gumb »Shrani«. </w:t>
      </w:r>
    </w:p>
    <w:p w:rsidR="001138EB" w:rsidRDefault="001138EB" w:rsidP="001138EB">
      <w:pPr>
        <w:spacing w:after="0"/>
      </w:pPr>
    </w:p>
    <w:p w:rsidR="001138EB" w:rsidRDefault="001138EB" w:rsidP="001138EB">
      <w:pPr>
        <w:spacing w:after="0"/>
      </w:pPr>
    </w:p>
    <w:p w:rsidR="001138EB" w:rsidRDefault="001138EB" w:rsidP="001138EB">
      <w:pPr>
        <w:spacing w:after="0"/>
      </w:pPr>
      <w:r>
        <w:rPr>
          <w:noProof/>
          <w:lang w:eastAsia="sl-SI"/>
        </w:rPr>
        <w:drawing>
          <wp:inline distT="0" distB="0" distL="0" distR="0" wp14:anchorId="7ABAD1E6" wp14:editId="71536E98">
            <wp:extent cx="5760720" cy="2486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EB" w:rsidRDefault="001138EB" w:rsidP="001138EB">
      <w:pPr>
        <w:spacing w:after="0"/>
      </w:pPr>
    </w:p>
    <w:p w:rsidR="001138EB" w:rsidRPr="00251EE3" w:rsidRDefault="001138EB" w:rsidP="00251EE3">
      <w:pPr>
        <w:pStyle w:val="Odstavekseznama"/>
        <w:numPr>
          <w:ilvl w:val="0"/>
          <w:numId w:val="8"/>
        </w:numPr>
        <w:spacing w:after="0"/>
        <w:rPr>
          <w:b/>
        </w:rPr>
      </w:pPr>
      <w:r w:rsidRPr="00251EE3">
        <w:rPr>
          <w:b/>
        </w:rPr>
        <w:t>Vstop v razpis za vpis</w:t>
      </w:r>
    </w:p>
    <w:p w:rsidR="001138EB" w:rsidRPr="009B78FF" w:rsidRDefault="001138EB" w:rsidP="001138EB">
      <w:pPr>
        <w:pStyle w:val="Odstavekseznama"/>
        <w:spacing w:after="0"/>
        <w:rPr>
          <w:b/>
        </w:rPr>
      </w:pPr>
    </w:p>
    <w:p w:rsidR="001138EB" w:rsidRPr="00916430" w:rsidRDefault="001138EB" w:rsidP="001138EB">
      <w:pPr>
        <w:spacing w:after="0"/>
      </w:pPr>
      <w:r w:rsidRPr="00916430">
        <w:t xml:space="preserve">Odpre se </w:t>
      </w:r>
      <w:r>
        <w:t xml:space="preserve">seznam razpisov za vpis, odprtih za vaš visokošolski zavod. Na seznamu v vrstici razpisa za vpis, na katerem želite </w:t>
      </w:r>
      <w:r w:rsidR="00251EE3">
        <w:t>narediti novo verzijo prijavnega</w:t>
      </w:r>
      <w:r>
        <w:t xml:space="preserve"> rok</w:t>
      </w:r>
      <w:r w:rsidR="00251EE3">
        <w:t>a</w:t>
      </w:r>
      <w:r>
        <w:t xml:space="preserve">, kliknete na gumb </w:t>
      </w:r>
      <w:r>
        <w:rPr>
          <w:noProof/>
          <w:lang w:eastAsia="sl-SI"/>
        </w:rPr>
        <w:drawing>
          <wp:inline distT="0" distB="0" distL="0" distR="0" wp14:anchorId="7405AF03" wp14:editId="1917F9B5">
            <wp:extent cx="883001" cy="286588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8917" cy="29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138EB" w:rsidRDefault="001138EB" w:rsidP="001138EB">
      <w:pPr>
        <w:spacing w:after="0"/>
        <w:rPr>
          <w:b/>
        </w:rPr>
      </w:pPr>
    </w:p>
    <w:p w:rsidR="001138EB" w:rsidRDefault="00251EE3" w:rsidP="001138EB">
      <w:pPr>
        <w:spacing w:after="0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5753100" cy="17221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EB" w:rsidRDefault="001138EB" w:rsidP="001138EB">
      <w:pPr>
        <w:spacing w:after="0"/>
        <w:rPr>
          <w:b/>
        </w:rPr>
      </w:pPr>
    </w:p>
    <w:p w:rsidR="0047147F" w:rsidRDefault="0047147F" w:rsidP="001138EB">
      <w:pPr>
        <w:spacing w:after="0"/>
        <w:rPr>
          <w:b/>
        </w:rPr>
      </w:pPr>
    </w:p>
    <w:p w:rsidR="0047147F" w:rsidRDefault="0047147F" w:rsidP="001138EB">
      <w:pPr>
        <w:spacing w:after="0"/>
        <w:rPr>
          <w:b/>
        </w:rPr>
      </w:pPr>
    </w:p>
    <w:p w:rsidR="001138EB" w:rsidRPr="00216F60" w:rsidRDefault="001138EB" w:rsidP="00216F60">
      <w:pPr>
        <w:pStyle w:val="Odstavekseznama"/>
        <w:numPr>
          <w:ilvl w:val="0"/>
          <w:numId w:val="8"/>
        </w:numPr>
        <w:spacing w:after="0"/>
        <w:rPr>
          <w:b/>
        </w:rPr>
      </w:pPr>
      <w:r w:rsidRPr="00216F60">
        <w:rPr>
          <w:b/>
        </w:rPr>
        <w:lastRenderedPageBreak/>
        <w:t xml:space="preserve">Izbira prijavnega roka, </w:t>
      </w:r>
      <w:r w:rsidR="00216F60" w:rsidRPr="00216F60">
        <w:rPr>
          <w:b/>
        </w:rPr>
        <w:t>za katerega želite ustvariti novo verzijo</w:t>
      </w:r>
    </w:p>
    <w:p w:rsidR="001138EB" w:rsidRDefault="001138EB" w:rsidP="001138EB">
      <w:pPr>
        <w:spacing w:after="0"/>
      </w:pPr>
    </w:p>
    <w:p w:rsidR="00251EE3" w:rsidRPr="0002773B" w:rsidRDefault="00251EE3" w:rsidP="00251EE3">
      <w:pPr>
        <w:spacing w:after="0"/>
        <w:jc w:val="both"/>
      </w:pPr>
      <w:r>
        <w:t>Po tem, ko ste na</w:t>
      </w:r>
      <w:r w:rsidR="001138EB">
        <w:t xml:space="preserve"> seznamu prijavnih rokov </w:t>
      </w:r>
      <w:r>
        <w:t>kliknili</w:t>
      </w:r>
      <w:r w:rsidR="001138EB">
        <w:t xml:space="preserve"> </w:t>
      </w:r>
      <w:r>
        <w:t xml:space="preserve">na »Prijavni roki«, se vam prikažejo vsi prijavni roki, ki so vneseni v aplikacijo </w:t>
      </w:r>
      <w:proofErr w:type="spellStart"/>
      <w:r>
        <w:t>eVŠ-OZR</w:t>
      </w:r>
      <w:proofErr w:type="spellEnd"/>
      <w:r>
        <w:t>. Kliknite v vrstico roka, za katerega želite narediti novo verzijo, da se le-ta obarva rumeno in aktivira gumb »Nova verzija« pod seznamom prijavnega roka. POZOR! kliknite kjerkoli v vrstici, razen ne na naziv prijavnega roka, ker bo le-to to odprlo njegove podrobnosti (v tem primeru se s klikom na gumb »Nazaj« vrnete na predhodni korak).</w:t>
      </w:r>
    </w:p>
    <w:p w:rsidR="00251EE3" w:rsidRDefault="00251EE3" w:rsidP="001138EB">
      <w:pPr>
        <w:spacing w:after="0"/>
        <w:jc w:val="both"/>
      </w:pPr>
    </w:p>
    <w:p w:rsidR="001138EB" w:rsidRPr="00216F60" w:rsidRDefault="00251EE3" w:rsidP="00216F60">
      <w:pPr>
        <w:spacing w:after="0"/>
        <w:jc w:val="both"/>
      </w:pPr>
      <w:r>
        <w:rPr>
          <w:noProof/>
          <w:lang w:eastAsia="sl-SI"/>
        </w:rPr>
        <w:drawing>
          <wp:inline distT="0" distB="0" distL="0" distR="0">
            <wp:extent cx="5753100" cy="14478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EB" w:rsidRDefault="00216F60" w:rsidP="001138EB">
      <w:pPr>
        <w:spacing w:after="0"/>
      </w:pPr>
      <w:r>
        <w:t xml:space="preserve">Po kliku na gumb »Nova verzija«, se avtomatično ustvari nova verzija prijavnega roka, ki ima drugo številko, kot na primer verzija prijavnega roka, ki je v statusu »Objavljeno«. V našem primeru se je izpisala verzija št. 2, status nove verzije prijavnega roka pa je »Vnos«. </w:t>
      </w:r>
    </w:p>
    <w:p w:rsidR="001138EB" w:rsidRDefault="00216F60" w:rsidP="00916430">
      <w:pPr>
        <w:spacing w:after="0"/>
      </w:pPr>
      <w:r>
        <w:rPr>
          <w:noProof/>
          <w:lang w:eastAsia="sl-SI"/>
        </w:rPr>
        <w:drawing>
          <wp:inline distT="0" distB="0" distL="0" distR="0">
            <wp:extent cx="5749290" cy="1310005"/>
            <wp:effectExtent l="0" t="0" r="3810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EB" w:rsidRDefault="001138EB" w:rsidP="00916430">
      <w:pPr>
        <w:spacing w:after="0"/>
      </w:pPr>
    </w:p>
    <w:p w:rsidR="00216F60" w:rsidRDefault="00216F60" w:rsidP="00916430">
      <w:pPr>
        <w:spacing w:after="0"/>
      </w:pPr>
      <w:r>
        <w:t>S klikom na naziv prijavnega roka, se prikaže »Vloga za vnos ali spremembo prijavnega roka«</w:t>
      </w:r>
      <w:r w:rsidR="00514002">
        <w:t xml:space="preserve">. Prenesejo se podatki iz prijavnega roka, za katerega ustvarjate novo verzijo. </w:t>
      </w:r>
    </w:p>
    <w:p w:rsidR="00916430" w:rsidRDefault="00216F60" w:rsidP="00216F60">
      <w:pPr>
        <w:spacing w:after="0"/>
        <w:rPr>
          <w:b/>
        </w:rPr>
      </w:pPr>
      <w:r>
        <w:rPr>
          <w:noProof/>
          <w:lang w:eastAsia="sl-SI"/>
        </w:rPr>
        <w:drawing>
          <wp:inline distT="0" distB="0" distL="0" distR="0" wp14:anchorId="7237F147" wp14:editId="3DB90DBD">
            <wp:extent cx="5760720" cy="2672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30" w:rsidRDefault="00916430" w:rsidP="002C3528">
      <w:pPr>
        <w:spacing w:after="0"/>
        <w:jc w:val="center"/>
        <w:rPr>
          <w:b/>
        </w:rPr>
      </w:pPr>
    </w:p>
    <w:p w:rsidR="00514002" w:rsidRDefault="00514002" w:rsidP="00514002">
      <w:pPr>
        <w:spacing w:after="0"/>
      </w:pPr>
      <w:r>
        <w:t xml:space="preserve">V kolikor na primer želite podaljšati prijavni rok, naredite popravek pri koncu prijavnega roka. </w:t>
      </w:r>
    </w:p>
    <w:p w:rsidR="00514002" w:rsidRPr="0047147F" w:rsidRDefault="00514002" w:rsidP="0047147F">
      <w:pPr>
        <w:spacing w:after="0"/>
        <w:jc w:val="center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3467444" cy="76358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03" cy="7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02" w:rsidRDefault="00514002" w:rsidP="00514002">
      <w:pPr>
        <w:spacing w:after="0"/>
        <w:rPr>
          <w:b/>
        </w:rPr>
      </w:pPr>
      <w:r>
        <w:lastRenderedPageBreak/>
        <w:t xml:space="preserve">Popravek potrdite s klikom na gumb »Shrani«. </w:t>
      </w:r>
    </w:p>
    <w:p w:rsidR="00901690" w:rsidRDefault="00514002" w:rsidP="00916430">
      <w:pPr>
        <w:spacing w:after="0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5758180" cy="266827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B9" w:rsidRPr="005E4BB9" w:rsidRDefault="005E4BB9" w:rsidP="00916430">
      <w:pPr>
        <w:spacing w:after="0"/>
      </w:pPr>
    </w:p>
    <w:p w:rsidR="005E4BB9" w:rsidRDefault="005E4BB9" w:rsidP="00916430">
      <w:pPr>
        <w:spacing w:after="0"/>
      </w:pPr>
    </w:p>
    <w:p w:rsidR="00AF41BE" w:rsidRDefault="00AF41BE" w:rsidP="00916430">
      <w:pPr>
        <w:spacing w:after="0"/>
      </w:pPr>
    </w:p>
    <w:p w:rsidR="00AF41BE" w:rsidRPr="00AF41BE" w:rsidRDefault="00AF41BE" w:rsidP="00916430">
      <w:pPr>
        <w:spacing w:after="0"/>
      </w:pPr>
      <w:r w:rsidRPr="00AF41BE">
        <w:t>Prijavni rok je shranjen, ni pa še objavljen</w:t>
      </w:r>
      <w:r w:rsidR="00505B80">
        <w:t xml:space="preserve"> – ko bo objavljen, bo avtomatično nadomestil prejšnjo verzijo prijavnega roka</w:t>
      </w:r>
      <w:r w:rsidRPr="00AF41BE">
        <w:t>.</w:t>
      </w:r>
    </w:p>
    <w:p w:rsidR="00AF41BE" w:rsidRPr="00AF41BE" w:rsidRDefault="00AF41BE" w:rsidP="00916430">
      <w:pPr>
        <w:spacing w:after="0"/>
      </w:pPr>
    </w:p>
    <w:p w:rsidR="00AF41BE" w:rsidRDefault="00AF41BE" w:rsidP="00916430">
      <w:pPr>
        <w:spacing w:after="0"/>
      </w:pPr>
    </w:p>
    <w:p w:rsidR="00AF41BE" w:rsidRPr="00505B80" w:rsidRDefault="00AF41BE" w:rsidP="00505B80">
      <w:pPr>
        <w:pStyle w:val="Odstavekseznama"/>
        <w:numPr>
          <w:ilvl w:val="0"/>
          <w:numId w:val="8"/>
        </w:numPr>
        <w:spacing w:after="0"/>
        <w:rPr>
          <w:b/>
        </w:rPr>
      </w:pPr>
      <w:r w:rsidRPr="00505B80">
        <w:rPr>
          <w:b/>
        </w:rPr>
        <w:t>Potrditev in objava prijavnega roka</w:t>
      </w:r>
    </w:p>
    <w:p w:rsidR="00AF41BE" w:rsidRDefault="00AF41BE" w:rsidP="00AF41BE">
      <w:pPr>
        <w:spacing w:after="0"/>
      </w:pPr>
      <w:r>
        <w:t>Ko so podatki na prijavnem roku vneseni, se premaknete v rubriko Potrjevanje, ki se nahaja v levem meniju pod »Prijavni roki«.</w:t>
      </w:r>
    </w:p>
    <w:p w:rsidR="00AF41BE" w:rsidRDefault="00AF41BE" w:rsidP="00AF41BE">
      <w:pPr>
        <w:spacing w:after="0"/>
      </w:pPr>
      <w:r>
        <w:t xml:space="preserve">Za objavo prijavnega roka kliknete na gumb </w:t>
      </w:r>
      <w:r>
        <w:rPr>
          <w:noProof/>
          <w:lang w:eastAsia="sl-SI"/>
        </w:rPr>
        <w:drawing>
          <wp:inline distT="0" distB="0" distL="0" distR="0" wp14:anchorId="7BB74F2C" wp14:editId="43FC5702">
            <wp:extent cx="590550" cy="4000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AF41BE" w:rsidRPr="00AF41BE" w:rsidRDefault="00505B80" w:rsidP="00AF41BE">
      <w:pPr>
        <w:spacing w:after="0"/>
      </w:pPr>
      <w:r>
        <w:rPr>
          <w:noProof/>
          <w:lang w:eastAsia="sl-SI"/>
        </w:rPr>
        <w:drawing>
          <wp:inline distT="0" distB="0" distL="0" distR="0">
            <wp:extent cx="5752465" cy="1707515"/>
            <wp:effectExtent l="0" t="0" r="635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80" w:rsidRDefault="00505B80" w:rsidP="00916430">
      <w:pPr>
        <w:spacing w:after="0"/>
      </w:pPr>
    </w:p>
    <w:p w:rsidR="00CF1589" w:rsidRPr="00AF41BE" w:rsidRDefault="00AF41BE" w:rsidP="00916430">
      <w:pPr>
        <w:spacing w:after="0"/>
      </w:pPr>
      <w:r w:rsidRPr="00AF41BE">
        <w:t>Na zaslonu se pojavi kontrolno vp</w:t>
      </w:r>
      <w:r w:rsidR="00505B80">
        <w:t>rašanje, ki ga potrdite s klikom na »DA« oziroma »</w:t>
      </w:r>
      <w:r w:rsidRPr="00AF41BE">
        <w:t>NE</w:t>
      </w:r>
      <w:r w:rsidR="00505B80">
        <w:t>«</w:t>
      </w:r>
      <w:r w:rsidRPr="00AF41BE">
        <w:t xml:space="preserve">, če želite </w:t>
      </w:r>
      <w:r w:rsidR="00505B80">
        <w:t xml:space="preserve">postopek </w:t>
      </w:r>
      <w:r w:rsidRPr="00AF41BE">
        <w:t>potrjevanj</w:t>
      </w:r>
      <w:r w:rsidR="00505B80">
        <w:t>a</w:t>
      </w:r>
      <w:r w:rsidRPr="00AF41BE">
        <w:t xml:space="preserve"> prekiniti.</w:t>
      </w:r>
    </w:p>
    <w:p w:rsidR="00AF41BE" w:rsidRDefault="00505B80" w:rsidP="00916430">
      <w:pPr>
        <w:spacing w:after="0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5760720" cy="97536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7F" w:rsidRDefault="0047147F" w:rsidP="00916430">
      <w:pPr>
        <w:spacing w:after="0"/>
      </w:pPr>
    </w:p>
    <w:p w:rsidR="00AF41BE" w:rsidRDefault="00AF41BE" w:rsidP="00916430">
      <w:pPr>
        <w:spacing w:after="0"/>
      </w:pPr>
      <w:r w:rsidRPr="00AF41BE">
        <w:t xml:space="preserve">Po kliku na gumb </w:t>
      </w:r>
      <w:r w:rsidR="00505B80">
        <w:t>»</w:t>
      </w:r>
      <w:r w:rsidRPr="00AF41BE">
        <w:t>DA</w:t>
      </w:r>
      <w:r w:rsidR="00505B80">
        <w:t>«</w:t>
      </w:r>
      <w:r w:rsidRPr="00AF41BE">
        <w:t xml:space="preserve"> na kontrolnem vprašanju</w:t>
      </w:r>
      <w:r>
        <w:t xml:space="preserve">, se izpiše pogovorno okno z obvestili o izvedenih kontrolah pred objavo prijavnega roka. Znaki opozoril </w:t>
      </w:r>
      <w:r>
        <w:rPr>
          <w:noProof/>
          <w:lang w:eastAsia="sl-SI"/>
        </w:rPr>
        <w:drawing>
          <wp:inline distT="0" distB="0" distL="0" distR="0" wp14:anchorId="1815CE10" wp14:editId="1239EE22">
            <wp:extent cx="228600" cy="219075"/>
            <wp:effectExtent l="0" t="0" r="0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 vezani na rubrike, ki niso obvezne za objavo prijavnega roka.</w:t>
      </w:r>
    </w:p>
    <w:p w:rsidR="00CF1589" w:rsidRDefault="00AF41BE" w:rsidP="00916430">
      <w:pPr>
        <w:spacing w:after="0"/>
        <w:rPr>
          <w:b/>
        </w:rPr>
      </w:pPr>
      <w:r>
        <w:t xml:space="preserve">Če opozorila niso relevantna za vaš prijavni rok, s klikom na gumb </w:t>
      </w:r>
      <w:r>
        <w:rPr>
          <w:noProof/>
          <w:lang w:eastAsia="sl-SI"/>
        </w:rPr>
        <w:drawing>
          <wp:inline distT="0" distB="0" distL="0" distR="0" wp14:anchorId="30278469" wp14:editId="291966A3">
            <wp:extent cx="1314450" cy="34290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objavite </w:t>
      </w:r>
      <w:r w:rsidR="00505B80">
        <w:t>novo verzijo prijavnega</w:t>
      </w:r>
      <w:r>
        <w:t xml:space="preserve"> rok</w:t>
      </w:r>
      <w:r w:rsidR="00505B80">
        <w:t>a</w:t>
      </w:r>
      <w:r>
        <w:t xml:space="preserve">. </w:t>
      </w:r>
      <w:r w:rsidR="00505B80">
        <w:rPr>
          <w:noProof/>
          <w:lang w:eastAsia="sl-SI"/>
        </w:rPr>
        <w:drawing>
          <wp:inline distT="0" distB="0" distL="0" distR="0">
            <wp:extent cx="5752465" cy="1238250"/>
            <wp:effectExtent l="0" t="0" r="63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7F" w:rsidRDefault="00ED6B7F" w:rsidP="00916430">
      <w:pPr>
        <w:spacing w:after="0"/>
      </w:pPr>
    </w:p>
    <w:p w:rsidR="00ED6B7F" w:rsidRDefault="00ED6B7F" w:rsidP="00916430">
      <w:pPr>
        <w:spacing w:after="0"/>
      </w:pPr>
      <w:r>
        <w:t xml:space="preserve">S tem bo nova verzija prijavnega roka prešla v status »Objavljeno«, prejšnja verzija prijavnega roka pa bo avtomatično spremenila svoj status, in sicer bo prešla v status »Arhivirano«.  </w:t>
      </w:r>
    </w:p>
    <w:p w:rsidR="00CF1589" w:rsidRPr="00916430" w:rsidRDefault="00ED6B7F" w:rsidP="00916430">
      <w:pPr>
        <w:spacing w:after="0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5758180" cy="10477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589" w:rsidRPr="00916430" w:rsidSect="00AF41BE">
      <w:footerReference w:type="default" r:id="rId2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5A" w:rsidRDefault="00A65D5A" w:rsidP="00A65D5A">
      <w:pPr>
        <w:spacing w:after="0" w:line="240" w:lineRule="auto"/>
      </w:pPr>
      <w:r>
        <w:separator/>
      </w:r>
    </w:p>
  </w:endnote>
  <w:endnote w:type="continuationSeparator" w:id="0">
    <w:p w:rsidR="00A65D5A" w:rsidRDefault="00A65D5A" w:rsidP="00A6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239228"/>
      <w:docPartObj>
        <w:docPartGallery w:val="Page Numbers (Bottom of Page)"/>
        <w:docPartUnique/>
      </w:docPartObj>
    </w:sdtPr>
    <w:sdtEndPr/>
    <w:sdtContent>
      <w:p w:rsidR="00A65D5A" w:rsidRDefault="00A65D5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FDC">
          <w:rPr>
            <w:noProof/>
          </w:rPr>
          <w:t>4</w:t>
        </w:r>
        <w:r>
          <w:fldChar w:fldCharType="end"/>
        </w:r>
      </w:p>
    </w:sdtContent>
  </w:sdt>
  <w:p w:rsidR="00A65D5A" w:rsidRDefault="00A65D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5A" w:rsidRDefault="00A65D5A" w:rsidP="00A65D5A">
      <w:pPr>
        <w:spacing w:after="0" w:line="240" w:lineRule="auto"/>
      </w:pPr>
      <w:r>
        <w:separator/>
      </w:r>
    </w:p>
  </w:footnote>
  <w:footnote w:type="continuationSeparator" w:id="0">
    <w:p w:rsidR="00A65D5A" w:rsidRDefault="00A65D5A" w:rsidP="00A6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63B9"/>
    <w:multiLevelType w:val="multilevel"/>
    <w:tmpl w:val="12DA8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AB6B88"/>
    <w:multiLevelType w:val="hybridMultilevel"/>
    <w:tmpl w:val="1AD6D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F1C"/>
    <w:multiLevelType w:val="hybridMultilevel"/>
    <w:tmpl w:val="1AD6D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0EA1"/>
    <w:multiLevelType w:val="hybridMultilevel"/>
    <w:tmpl w:val="482058F8"/>
    <w:lvl w:ilvl="0" w:tplc="BFEE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64BD8"/>
    <w:multiLevelType w:val="hybridMultilevel"/>
    <w:tmpl w:val="1AD6D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56AE"/>
    <w:multiLevelType w:val="hybridMultilevel"/>
    <w:tmpl w:val="1AD6D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0006C"/>
    <w:multiLevelType w:val="hybridMultilevel"/>
    <w:tmpl w:val="1AD6D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006F"/>
    <w:multiLevelType w:val="hybridMultilevel"/>
    <w:tmpl w:val="1AD6D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30"/>
    <w:rsid w:val="001138EB"/>
    <w:rsid w:val="0019244A"/>
    <w:rsid w:val="00216F60"/>
    <w:rsid w:val="00251EE3"/>
    <w:rsid w:val="002C3528"/>
    <w:rsid w:val="0047147F"/>
    <w:rsid w:val="00505B80"/>
    <w:rsid w:val="00514002"/>
    <w:rsid w:val="005E4BB9"/>
    <w:rsid w:val="00901690"/>
    <w:rsid w:val="00916430"/>
    <w:rsid w:val="009C3FA0"/>
    <w:rsid w:val="009D7E47"/>
    <w:rsid w:val="00A65D5A"/>
    <w:rsid w:val="00AF41BE"/>
    <w:rsid w:val="00C40077"/>
    <w:rsid w:val="00C45FDC"/>
    <w:rsid w:val="00C55DAF"/>
    <w:rsid w:val="00CF1589"/>
    <w:rsid w:val="00E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chartTrackingRefBased/>
  <w15:docId w15:val="{059ADE98-6002-49E0-B32F-523C6C2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643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643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5D5A"/>
  </w:style>
  <w:style w:type="paragraph" w:styleId="Noga">
    <w:name w:val="footer"/>
    <w:basedOn w:val="Navaden"/>
    <w:link w:val="NogaZnak"/>
    <w:uiPriority w:val="99"/>
    <w:unhideWhenUsed/>
    <w:rsid w:val="00A6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portal.evs.gov.si/obrazec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 Marjetič</dc:creator>
  <cp:keywords/>
  <dc:description/>
  <cp:lastModifiedBy>Duša Marjetič</cp:lastModifiedBy>
  <cp:revision>7</cp:revision>
  <dcterms:created xsi:type="dcterms:W3CDTF">2019-08-06T07:51:00Z</dcterms:created>
  <dcterms:modified xsi:type="dcterms:W3CDTF">2020-03-18T06:49:00Z</dcterms:modified>
</cp:coreProperties>
</file>