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5CB" w:rsidRPr="00954985" w:rsidRDefault="00DB55CB" w:rsidP="00476E81">
      <w:pPr>
        <w:pBdr>
          <w:top w:val="single" w:sz="6" w:space="0" w:color="auto"/>
          <w:left w:val="single" w:sz="6" w:space="4" w:color="auto"/>
          <w:bottom w:val="single" w:sz="6" w:space="4" w:color="auto"/>
          <w:right w:val="single" w:sz="6" w:space="4" w:color="auto"/>
        </w:pBdr>
        <w:shd w:val="clear" w:color="auto" w:fill="BDDFFF"/>
        <w:spacing w:before="100" w:beforeAutospacing="1" w:after="100" w:afterAutospacing="1" w:line="240" w:lineRule="auto"/>
        <w:outlineLvl w:val="0"/>
        <w:rPr>
          <w:rFonts w:ascii="Arial" w:eastAsia="Times New Roman" w:hAnsi="Arial" w:cs="Arial"/>
          <w:b/>
          <w:bCs/>
          <w:caps/>
          <w:color w:val="003366"/>
          <w:kern w:val="36"/>
          <w:lang w:eastAsia="sl-SI"/>
        </w:rPr>
      </w:pPr>
      <w:r w:rsidRPr="00954985">
        <w:rPr>
          <w:rFonts w:ascii="Arial" w:eastAsia="Times New Roman" w:hAnsi="Arial" w:cs="Arial"/>
          <w:b/>
          <w:bCs/>
          <w:caps/>
          <w:color w:val="003366"/>
          <w:kern w:val="36"/>
          <w:lang w:eastAsia="sl-SI"/>
        </w:rPr>
        <w:t xml:space="preserve">IZPITNI KATALOG ZA ZAKLJUČNI IZPIT </w:t>
      </w:r>
    </w:p>
    <w:p w:rsidR="00DB55CB" w:rsidRPr="00954985" w:rsidRDefault="00DB55CB" w:rsidP="00476E81">
      <w:pPr>
        <w:pBdr>
          <w:top w:val="single" w:sz="6" w:space="0" w:color="auto"/>
          <w:left w:val="single" w:sz="6" w:space="4" w:color="auto"/>
          <w:bottom w:val="single" w:sz="6" w:space="4" w:color="auto"/>
          <w:right w:val="single" w:sz="6" w:space="4" w:color="auto"/>
        </w:pBdr>
        <w:shd w:val="clear" w:color="auto" w:fill="BDDFFF"/>
        <w:spacing w:before="100" w:beforeAutospacing="1" w:after="100" w:afterAutospacing="1" w:line="240" w:lineRule="auto"/>
        <w:outlineLvl w:val="0"/>
        <w:rPr>
          <w:rFonts w:ascii="Arial" w:eastAsia="Times New Roman" w:hAnsi="Arial" w:cs="Arial"/>
          <w:b/>
          <w:bCs/>
          <w:caps/>
          <w:color w:val="003366"/>
          <w:kern w:val="36"/>
          <w:lang w:eastAsia="sl-SI"/>
        </w:rPr>
      </w:pPr>
      <w:r w:rsidRPr="00954985">
        <w:rPr>
          <w:rFonts w:ascii="Arial" w:eastAsia="Times New Roman" w:hAnsi="Arial" w:cs="Arial"/>
          <w:b/>
          <w:bCs/>
          <w:caps/>
          <w:color w:val="003366"/>
          <w:kern w:val="36"/>
          <w:lang w:eastAsia="sl-SI"/>
        </w:rPr>
        <w:t>MADŽARŠČINA</w:t>
      </w:r>
    </w:p>
    <w:p w:rsidR="00DB55CB" w:rsidRPr="00954985" w:rsidRDefault="00DB55CB" w:rsidP="00DB55CB">
      <w:pPr>
        <w:shd w:val="clear" w:color="auto" w:fill="D7EBFF"/>
        <w:spacing w:before="100" w:beforeAutospacing="1" w:after="100" w:afterAutospacing="1" w:line="240" w:lineRule="auto"/>
        <w:outlineLvl w:val="1"/>
        <w:rPr>
          <w:rFonts w:ascii="Arial" w:eastAsia="Times New Roman" w:hAnsi="Arial" w:cs="Arial"/>
          <w:b/>
          <w:bCs/>
          <w:caps/>
          <w:color w:val="003366"/>
          <w:lang w:eastAsia="sl-SI"/>
        </w:rPr>
      </w:pPr>
      <w:r w:rsidRPr="00954985">
        <w:rPr>
          <w:rFonts w:ascii="Arial" w:eastAsia="Times New Roman" w:hAnsi="Arial" w:cs="Arial"/>
          <w:b/>
          <w:bCs/>
          <w:caps/>
          <w:color w:val="003366"/>
          <w:lang w:eastAsia="sl-SI"/>
        </w:rPr>
        <w:t>Srednje poklicno izobraževanje (DV)</w:t>
      </w:r>
    </w:p>
    <w:p w:rsidR="00FB00F0" w:rsidRPr="00954985" w:rsidRDefault="00DB55CB" w:rsidP="00FB00F0">
      <w:pPr>
        <w:spacing w:before="100" w:beforeAutospacing="1" w:after="100" w:afterAutospacing="1" w:line="240" w:lineRule="auto"/>
        <w:rPr>
          <w:rFonts w:ascii="Arial" w:eastAsia="Times New Roman" w:hAnsi="Arial" w:cs="Arial"/>
          <w:lang w:eastAsia="sl-SI"/>
        </w:rPr>
      </w:pPr>
      <w:bookmarkStart w:id="0" w:name="_GoBack"/>
      <w:bookmarkEnd w:id="0"/>
      <w:r w:rsidRPr="00954985">
        <w:rPr>
          <w:rFonts w:ascii="Arial" w:eastAsia="Times New Roman" w:hAnsi="Arial" w:cs="Arial"/>
          <w:lang w:eastAsia="sl-SI"/>
        </w:rPr>
        <w:t>Določil Strokovni svet Republike Slo</w:t>
      </w:r>
      <w:r w:rsidR="004644CD">
        <w:rPr>
          <w:rFonts w:ascii="Arial" w:eastAsia="Times New Roman" w:hAnsi="Arial" w:cs="Arial"/>
          <w:lang w:eastAsia="sl-SI"/>
        </w:rPr>
        <w:t xml:space="preserve">venije za </w:t>
      </w:r>
      <w:r w:rsidR="004644CD" w:rsidRPr="00954985">
        <w:rPr>
          <w:rFonts w:ascii="Arial" w:eastAsia="Times New Roman" w:hAnsi="Arial" w:cs="Arial"/>
          <w:lang w:eastAsia="sl-SI"/>
        </w:rPr>
        <w:t>poklicno in strokovno izobraževanje</w:t>
      </w:r>
      <w:r w:rsidR="00672EE8">
        <w:rPr>
          <w:rFonts w:ascii="Arial" w:eastAsia="Times New Roman" w:hAnsi="Arial" w:cs="Arial"/>
          <w:lang w:eastAsia="sl-SI"/>
        </w:rPr>
        <w:t xml:space="preserve"> na seji dne 18. 1. 2019.</w:t>
      </w:r>
    </w:p>
    <w:p w:rsidR="00476E81" w:rsidRPr="00954985" w:rsidRDefault="00476E81" w:rsidP="00476E81">
      <w:pPr>
        <w:pBdr>
          <w:top w:val="single" w:sz="6" w:space="4" w:color="auto"/>
          <w:left w:val="single" w:sz="6" w:space="4" w:color="auto"/>
          <w:bottom w:val="single" w:sz="6" w:space="4" w:color="auto"/>
          <w:right w:val="single" w:sz="6" w:space="4" w:color="auto"/>
        </w:pBdr>
        <w:shd w:val="clear" w:color="auto" w:fill="BDDFFF"/>
        <w:spacing w:before="100" w:beforeAutospacing="1" w:after="100" w:afterAutospacing="1" w:line="240" w:lineRule="auto"/>
        <w:outlineLvl w:val="0"/>
        <w:rPr>
          <w:rFonts w:ascii="Arial" w:eastAsia="Times New Roman" w:hAnsi="Arial" w:cs="Arial"/>
          <w:b/>
          <w:bCs/>
          <w:caps/>
          <w:color w:val="003366"/>
          <w:kern w:val="36"/>
          <w:lang w:eastAsia="sl-SI"/>
        </w:rPr>
      </w:pPr>
      <w:r w:rsidRPr="00954985">
        <w:rPr>
          <w:rFonts w:ascii="Arial" w:eastAsia="Times New Roman" w:hAnsi="Arial" w:cs="Arial"/>
          <w:b/>
          <w:bCs/>
          <w:caps/>
          <w:color w:val="003366"/>
          <w:kern w:val="36"/>
          <w:lang w:eastAsia="sl-SI"/>
        </w:rPr>
        <w:t>1. UVOD</w:t>
      </w:r>
    </w:p>
    <w:p w:rsidR="00DB55CB" w:rsidRPr="00954985" w:rsidRDefault="00FB00F0" w:rsidP="00FB00F0">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Predmetni izpitni </w:t>
      </w:r>
      <w:r w:rsidR="00DB55CB" w:rsidRPr="00954985">
        <w:rPr>
          <w:rFonts w:ascii="Arial" w:eastAsia="Times New Roman" w:hAnsi="Arial" w:cs="Arial"/>
          <w:lang w:eastAsia="sl-SI"/>
        </w:rPr>
        <w:t xml:space="preserve">katalog </w:t>
      </w:r>
      <w:r w:rsidRPr="00954985">
        <w:rPr>
          <w:rFonts w:ascii="Arial" w:eastAsia="Times New Roman" w:hAnsi="Arial" w:cs="Arial"/>
          <w:lang w:eastAsia="sl-SI"/>
        </w:rPr>
        <w:t xml:space="preserve">iz madžarščine vsebuje cilje in učne vsebine zaključnega izpita iz madžarščine ter strukturo in ocenjevanje tega izpita. Pripravljen je v skladu s katalogom znanja, ki ga je Strokovni svet Republike Slovenije za poklicno in strokovno izobraževanje potrdil na 134. seji dne 17. 2. 2012. </w:t>
      </w:r>
      <w:r w:rsidR="00DB55CB" w:rsidRPr="00954985">
        <w:rPr>
          <w:rFonts w:ascii="Arial" w:eastAsia="Times New Roman" w:hAnsi="Arial" w:cs="Arial"/>
          <w:lang w:eastAsia="sl-SI"/>
        </w:rPr>
        <w:t xml:space="preserve"> </w:t>
      </w:r>
    </w:p>
    <w:p w:rsidR="00DB55CB" w:rsidRPr="00954985" w:rsidRDefault="00DB55CB" w:rsidP="00DB55CB">
      <w:pPr>
        <w:pBdr>
          <w:top w:val="single" w:sz="6" w:space="4" w:color="auto"/>
          <w:left w:val="single" w:sz="6" w:space="4" w:color="auto"/>
          <w:bottom w:val="single" w:sz="6" w:space="4" w:color="auto"/>
          <w:right w:val="single" w:sz="6" w:space="4" w:color="auto"/>
        </w:pBdr>
        <w:shd w:val="clear" w:color="auto" w:fill="BDDFFF"/>
        <w:spacing w:before="100" w:beforeAutospacing="1" w:after="100" w:afterAutospacing="1" w:line="240" w:lineRule="auto"/>
        <w:outlineLvl w:val="0"/>
        <w:rPr>
          <w:rFonts w:ascii="Arial" w:eastAsia="Times New Roman" w:hAnsi="Arial" w:cs="Arial"/>
          <w:b/>
          <w:bCs/>
          <w:caps/>
          <w:color w:val="003366"/>
          <w:kern w:val="36"/>
          <w:lang w:eastAsia="sl-SI"/>
        </w:rPr>
      </w:pPr>
      <w:r w:rsidRPr="00954985">
        <w:rPr>
          <w:rFonts w:ascii="Arial" w:eastAsia="Times New Roman" w:hAnsi="Arial" w:cs="Arial"/>
          <w:b/>
          <w:bCs/>
          <w:caps/>
          <w:color w:val="003366"/>
          <w:kern w:val="36"/>
          <w:lang w:eastAsia="sl-SI"/>
        </w:rPr>
        <w:t xml:space="preserve">2. CILJI POUKA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Splošni cilji pouka: </w:t>
      </w:r>
    </w:p>
    <w:p w:rsidR="001D3BCD" w:rsidRPr="00954985" w:rsidRDefault="00FB00F0" w:rsidP="001D3BCD">
      <w:pPr>
        <w:spacing w:before="100" w:beforeAutospacing="1" w:after="100" w:afterAutospacing="1" w:line="240" w:lineRule="auto"/>
        <w:rPr>
          <w:rFonts w:ascii="Arial" w:eastAsia="Times New Roman" w:hAnsi="Arial" w:cs="Arial"/>
          <w:bCs/>
          <w:lang w:eastAsia="sl-SI"/>
        </w:rPr>
      </w:pPr>
      <w:r w:rsidRPr="00954985">
        <w:rPr>
          <w:rFonts w:ascii="Arial" w:eastAsia="Times New Roman" w:hAnsi="Arial" w:cs="Arial"/>
          <w:bCs/>
          <w:lang w:eastAsia="sl-SI"/>
        </w:rPr>
        <w:t xml:space="preserve">1. </w:t>
      </w:r>
      <w:r w:rsidR="001D3BCD" w:rsidRPr="00954985">
        <w:rPr>
          <w:rFonts w:ascii="Arial" w:eastAsia="Times New Roman" w:hAnsi="Arial" w:cs="Arial"/>
          <w:bCs/>
          <w:lang w:eastAsia="sl-SI"/>
        </w:rPr>
        <w:t xml:space="preserve">Dijaki razvijejo pozitiven odnos do madžarskega jezika. Ozaveščajo, da madžarski jezik ni le (eden) od prvotnih sredstev njihovega razmišljanja in samoizražanja, ampak je tudi temelj za pridobivanje znanj in razvijanje tehnik učenja, ki so potrebna za usvojitev sodobne splošne razgledanosti. Ozavestijo posebni položaj madžarskega jezika. </w:t>
      </w:r>
    </w:p>
    <w:p w:rsidR="001D3BCD" w:rsidRPr="00954985" w:rsidRDefault="001D3BCD" w:rsidP="001D3BCD">
      <w:pPr>
        <w:spacing w:before="100" w:beforeAutospacing="1" w:after="100" w:afterAutospacing="1" w:line="240" w:lineRule="auto"/>
        <w:rPr>
          <w:rFonts w:ascii="Arial" w:eastAsia="Times New Roman" w:hAnsi="Arial" w:cs="Arial"/>
          <w:bCs/>
          <w:lang w:eastAsia="sl-SI"/>
        </w:rPr>
      </w:pPr>
      <w:r w:rsidRPr="00954985">
        <w:rPr>
          <w:rFonts w:ascii="Arial" w:eastAsia="Times New Roman" w:hAnsi="Arial" w:cs="Arial"/>
          <w:bCs/>
          <w:lang w:eastAsia="sl-SI"/>
        </w:rPr>
        <w:t xml:space="preserve">2. Dijaki spoznavajo pogovorni in knjižni madžarski jezik, natančneje pokrajinski pogovorni jezik, razlikujejo rabo knjižnega in neknjižnega jezika. Prizadevajo si za rabo (pokrajinskega) pogovornega jezika, narečje in elemente različnih zvrsti jezika uporabljajo le v določenih govornih situacijah. </w:t>
      </w:r>
    </w:p>
    <w:p w:rsidR="001D3BCD" w:rsidRPr="00954985" w:rsidRDefault="001D3BCD" w:rsidP="001D3BCD">
      <w:pPr>
        <w:spacing w:before="100" w:beforeAutospacing="1" w:after="100" w:afterAutospacing="1" w:line="240" w:lineRule="auto"/>
        <w:rPr>
          <w:rFonts w:ascii="Arial" w:eastAsia="Times New Roman" w:hAnsi="Arial" w:cs="Arial"/>
          <w:bCs/>
          <w:lang w:eastAsia="sl-SI"/>
        </w:rPr>
      </w:pPr>
      <w:r w:rsidRPr="00954985">
        <w:rPr>
          <w:rFonts w:ascii="Arial" w:eastAsia="Times New Roman" w:hAnsi="Arial" w:cs="Arial"/>
          <w:bCs/>
          <w:lang w:eastAsia="sl-SI"/>
        </w:rPr>
        <w:t xml:space="preserve">3. Dijaki razvijajo jezikovno in komunikacijsko zmožnost, ki je potrebna za družabno-družbeno dejavnost. Spoznavajo in spoštujejo pravila kulturnega jezikovnega vedenja. Postanejo zmožni izraziti svoje mnenje, prisluhniti mnenju drugih in ga spoštovati. Pripravijo se na jezikovne izzive v poklicnem življenju in na tovrstne govorne položaje. Razvijajo zmožnost razumevanja besedil, mišljenja in sistemiziranja, reševanja problemov in sodelovanja. Razvijajo zmožnost ustnega in pisnega tvorjenja besedil, zvrstem in jezikovnim pravilom primerno. </w:t>
      </w:r>
    </w:p>
    <w:p w:rsidR="001D3BCD" w:rsidRPr="00954985" w:rsidRDefault="001D3BCD" w:rsidP="001D3BCD">
      <w:pPr>
        <w:spacing w:before="100" w:beforeAutospacing="1" w:after="100" w:afterAutospacing="1" w:line="240" w:lineRule="auto"/>
        <w:rPr>
          <w:rFonts w:ascii="Arial" w:eastAsia="Times New Roman" w:hAnsi="Arial" w:cs="Arial"/>
          <w:bCs/>
          <w:lang w:eastAsia="sl-SI"/>
        </w:rPr>
      </w:pPr>
      <w:r w:rsidRPr="00954985">
        <w:rPr>
          <w:rFonts w:ascii="Arial" w:eastAsia="Times New Roman" w:hAnsi="Arial" w:cs="Arial"/>
          <w:bCs/>
          <w:lang w:eastAsia="sl-SI"/>
        </w:rPr>
        <w:t>4. Dijaki ob obravnavi književnih del postanejo dovzetni za književnost. Ob branju klasičnih in popularnih književnih del bogatijo in oblikujejo svoje razmišljanje in vrednostni sistem o svetu in sebi. Naučijo se izraziti svoje mnenje, ubesediti svoje misli, vtise, čustva.</w:t>
      </w:r>
    </w:p>
    <w:p w:rsidR="001D3BCD" w:rsidRPr="00954985" w:rsidRDefault="001D3BCD" w:rsidP="001D3BCD">
      <w:pPr>
        <w:spacing w:before="100" w:beforeAutospacing="1" w:after="100" w:afterAutospacing="1" w:line="240" w:lineRule="auto"/>
        <w:rPr>
          <w:rFonts w:ascii="Arial" w:eastAsia="Times New Roman" w:hAnsi="Arial" w:cs="Arial"/>
          <w:bCs/>
          <w:lang w:eastAsia="sl-SI"/>
        </w:rPr>
      </w:pPr>
      <w:r w:rsidRPr="00954985">
        <w:rPr>
          <w:rFonts w:ascii="Arial" w:eastAsia="Times New Roman" w:hAnsi="Arial" w:cs="Arial"/>
          <w:bCs/>
          <w:lang w:eastAsia="sl-SI"/>
        </w:rPr>
        <w:t>5. Dijaki ob obravnavi književnih del spoznavajo najosnovnejše literarnovedne in -</w:t>
      </w:r>
      <w:r w:rsidR="00476E81" w:rsidRPr="00954985">
        <w:rPr>
          <w:rFonts w:ascii="Arial" w:eastAsia="Times New Roman" w:hAnsi="Arial" w:cs="Arial"/>
          <w:bCs/>
          <w:lang w:eastAsia="sl-SI"/>
        </w:rPr>
        <w:t>z</w:t>
      </w:r>
      <w:r w:rsidRPr="00954985">
        <w:rPr>
          <w:rFonts w:ascii="Arial" w:eastAsia="Times New Roman" w:hAnsi="Arial" w:cs="Arial"/>
          <w:bCs/>
          <w:lang w:eastAsia="sl-SI"/>
        </w:rPr>
        <w:t xml:space="preserve">godovinske pojme.  </w:t>
      </w:r>
    </w:p>
    <w:p w:rsidR="001D3BCD" w:rsidRPr="00954985" w:rsidRDefault="001D3BCD" w:rsidP="001D3BCD">
      <w:pPr>
        <w:spacing w:before="100" w:beforeAutospacing="1" w:after="100" w:afterAutospacing="1" w:line="240" w:lineRule="auto"/>
        <w:rPr>
          <w:rFonts w:ascii="Arial" w:eastAsia="Times New Roman" w:hAnsi="Arial" w:cs="Arial"/>
          <w:bCs/>
          <w:lang w:eastAsia="sl-SI"/>
        </w:rPr>
      </w:pPr>
      <w:r w:rsidRPr="00954985">
        <w:rPr>
          <w:rFonts w:ascii="Arial" w:eastAsia="Times New Roman" w:hAnsi="Arial" w:cs="Arial"/>
          <w:bCs/>
          <w:lang w:eastAsia="sl-SI"/>
        </w:rPr>
        <w:t xml:space="preserve">6. Dijaki spoznajo gledališke, filmske, televizijske itd. interpretacije nekaterih književnih del. </w:t>
      </w:r>
    </w:p>
    <w:p w:rsidR="006C1E68" w:rsidRPr="00954985" w:rsidRDefault="001D3BCD" w:rsidP="001D3BCD">
      <w:pPr>
        <w:spacing w:before="100" w:beforeAutospacing="1" w:after="100" w:afterAutospacing="1" w:line="240" w:lineRule="auto"/>
        <w:rPr>
          <w:rFonts w:ascii="Arial" w:eastAsia="Times New Roman" w:hAnsi="Arial" w:cs="Arial"/>
          <w:bCs/>
          <w:lang w:eastAsia="sl-SI"/>
        </w:rPr>
      </w:pPr>
      <w:r w:rsidRPr="00954985">
        <w:rPr>
          <w:rFonts w:ascii="Arial" w:eastAsia="Times New Roman" w:hAnsi="Arial" w:cs="Arial"/>
          <w:bCs/>
          <w:lang w:eastAsia="sl-SI"/>
        </w:rPr>
        <w:t>7. Ob branju in interpretaciji književnih besedil ozavestijo pripadnost narodni in svetovni kulturni identiteti.</w:t>
      </w:r>
      <w:r w:rsidR="00FB00F0" w:rsidRPr="00954985">
        <w:rPr>
          <w:rFonts w:ascii="Arial" w:eastAsia="Times New Roman" w:hAnsi="Arial" w:cs="Arial"/>
          <w:bCs/>
          <w:lang w:eastAsia="sl-SI"/>
        </w:rPr>
        <w:t xml:space="preserve"> </w:t>
      </w:r>
    </w:p>
    <w:p w:rsidR="006C1E68" w:rsidRPr="00954985" w:rsidRDefault="006C1E68">
      <w:pPr>
        <w:rPr>
          <w:rFonts w:ascii="Arial" w:eastAsia="Times New Roman" w:hAnsi="Arial" w:cs="Arial"/>
          <w:bCs/>
          <w:lang w:eastAsia="sl-SI"/>
        </w:rPr>
      </w:pPr>
      <w:r w:rsidRPr="00954985">
        <w:rPr>
          <w:rFonts w:ascii="Arial" w:eastAsia="Times New Roman" w:hAnsi="Arial" w:cs="Arial"/>
          <w:bCs/>
          <w:lang w:eastAsia="sl-SI"/>
        </w:rPr>
        <w:br w:type="page"/>
      </w:r>
    </w:p>
    <w:p w:rsidR="00FB00F0" w:rsidRPr="00954985" w:rsidRDefault="00FB00F0" w:rsidP="001D3BCD">
      <w:pPr>
        <w:spacing w:before="100" w:beforeAutospacing="1" w:after="100" w:afterAutospacing="1" w:line="240" w:lineRule="auto"/>
        <w:rPr>
          <w:rFonts w:ascii="Arial" w:eastAsia="Times New Roman" w:hAnsi="Arial" w:cs="Arial"/>
          <w:bCs/>
          <w:lang w:eastAsia="sl-SI"/>
        </w:rPr>
      </w:pPr>
    </w:p>
    <w:p w:rsidR="00DB55CB" w:rsidRPr="00954985" w:rsidRDefault="00DB55CB" w:rsidP="00DB55CB">
      <w:pPr>
        <w:pBdr>
          <w:top w:val="single" w:sz="6" w:space="4" w:color="auto"/>
          <w:left w:val="single" w:sz="6" w:space="4" w:color="auto"/>
          <w:bottom w:val="single" w:sz="6" w:space="4" w:color="auto"/>
          <w:right w:val="single" w:sz="6" w:space="4" w:color="auto"/>
        </w:pBdr>
        <w:shd w:val="clear" w:color="auto" w:fill="BDDFFF"/>
        <w:spacing w:before="100" w:beforeAutospacing="1" w:after="100" w:afterAutospacing="1" w:line="240" w:lineRule="auto"/>
        <w:outlineLvl w:val="0"/>
        <w:rPr>
          <w:rFonts w:ascii="Arial" w:eastAsia="Times New Roman" w:hAnsi="Arial" w:cs="Arial"/>
          <w:b/>
          <w:bCs/>
          <w:caps/>
          <w:color w:val="003366"/>
          <w:kern w:val="36"/>
          <w:lang w:eastAsia="sl-SI"/>
        </w:rPr>
      </w:pPr>
      <w:r w:rsidRPr="00954985">
        <w:rPr>
          <w:rFonts w:ascii="Arial" w:eastAsia="Times New Roman" w:hAnsi="Arial" w:cs="Arial"/>
          <w:b/>
          <w:bCs/>
          <w:caps/>
          <w:color w:val="003366"/>
          <w:kern w:val="36"/>
          <w:lang w:eastAsia="sl-SI"/>
        </w:rPr>
        <w:t xml:space="preserve">3. CILJI ZAKLJUČNEGA IZPITA </w:t>
      </w:r>
    </w:p>
    <w:p w:rsidR="00DB55CB" w:rsidRPr="00954985" w:rsidRDefault="00DB55CB" w:rsidP="00DB55CB">
      <w:pPr>
        <w:shd w:val="clear" w:color="auto" w:fill="D7EBFF"/>
        <w:spacing w:before="100" w:beforeAutospacing="1" w:after="100" w:afterAutospacing="1" w:line="240" w:lineRule="auto"/>
        <w:outlineLvl w:val="1"/>
        <w:rPr>
          <w:rFonts w:ascii="Arial" w:eastAsia="Times New Roman" w:hAnsi="Arial" w:cs="Arial"/>
          <w:b/>
          <w:bCs/>
          <w:caps/>
          <w:color w:val="003366"/>
          <w:lang w:eastAsia="sl-SI"/>
        </w:rPr>
      </w:pPr>
      <w:r w:rsidRPr="00954985">
        <w:rPr>
          <w:rFonts w:ascii="Arial" w:eastAsia="Times New Roman" w:hAnsi="Arial" w:cs="Arial"/>
          <w:b/>
          <w:bCs/>
          <w:caps/>
          <w:color w:val="003366"/>
          <w:lang w:eastAsia="sl-SI"/>
        </w:rPr>
        <w:t xml:space="preserve">3.1. Splošni cilji izpita </w:t>
      </w:r>
    </w:p>
    <w:p w:rsidR="00FB00F0" w:rsidRPr="00954985" w:rsidRDefault="00FB00F0" w:rsidP="00FB00F0">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Poglavitni</w:t>
      </w:r>
      <w:r w:rsidR="00DB55CB" w:rsidRPr="00954985">
        <w:rPr>
          <w:rFonts w:ascii="Arial" w:eastAsia="Times New Roman" w:hAnsi="Arial" w:cs="Arial"/>
          <w:lang w:eastAsia="sl-SI"/>
        </w:rPr>
        <w:t xml:space="preserve"> cilj zaklju</w:t>
      </w:r>
      <w:r w:rsidRPr="00954985">
        <w:rPr>
          <w:rFonts w:ascii="Arial" w:eastAsia="Times New Roman" w:hAnsi="Arial" w:cs="Arial"/>
          <w:lang w:eastAsia="sl-SI"/>
        </w:rPr>
        <w:t>čnega izpita</w:t>
      </w:r>
      <w:r w:rsidR="00DB55CB" w:rsidRPr="00954985">
        <w:rPr>
          <w:rFonts w:ascii="Arial" w:eastAsia="Times New Roman" w:hAnsi="Arial" w:cs="Arial"/>
          <w:lang w:eastAsia="sl-SI"/>
        </w:rPr>
        <w:t xml:space="preserve"> je ugotavljanje</w:t>
      </w:r>
      <w:r w:rsidRPr="00954985">
        <w:rPr>
          <w:rFonts w:ascii="Arial" w:eastAsia="Times New Roman" w:hAnsi="Arial" w:cs="Arial"/>
          <w:lang w:eastAsia="sl-SI"/>
        </w:rPr>
        <w:t xml:space="preserve"> znanja in</w:t>
      </w:r>
      <w:r w:rsidR="00DB55CB" w:rsidRPr="00954985">
        <w:rPr>
          <w:rFonts w:ascii="Arial" w:eastAsia="Times New Roman" w:hAnsi="Arial" w:cs="Arial"/>
          <w:lang w:eastAsia="sl-SI"/>
        </w:rPr>
        <w:t xml:space="preserve"> </w:t>
      </w:r>
      <w:r w:rsidRPr="00954985">
        <w:rPr>
          <w:rFonts w:ascii="Arial" w:eastAsia="Times New Roman" w:hAnsi="Arial" w:cs="Arial"/>
          <w:lang w:eastAsia="sl-SI"/>
        </w:rPr>
        <w:t>zmožnosti kandidatov, n</w:t>
      </w:r>
      <w:r w:rsidR="00DB55CB" w:rsidRPr="00954985">
        <w:rPr>
          <w:rFonts w:ascii="Arial" w:eastAsia="Times New Roman" w:hAnsi="Arial" w:cs="Arial"/>
          <w:lang w:eastAsia="sl-SI"/>
        </w:rPr>
        <w:t xml:space="preserve">adaljnji cilj je </w:t>
      </w:r>
      <w:r w:rsidR="00C1612D" w:rsidRPr="00954985">
        <w:rPr>
          <w:rFonts w:ascii="Arial" w:eastAsia="Times New Roman" w:hAnsi="Arial" w:cs="Arial"/>
          <w:lang w:eastAsia="sl-SI"/>
        </w:rPr>
        <w:t xml:space="preserve">pa je </w:t>
      </w:r>
      <w:r w:rsidR="00DB55CB" w:rsidRPr="00954985">
        <w:rPr>
          <w:rFonts w:ascii="Arial" w:eastAsia="Times New Roman" w:hAnsi="Arial" w:cs="Arial"/>
          <w:lang w:eastAsia="sl-SI"/>
        </w:rPr>
        <w:t xml:space="preserve">spodbujanje dijakov za </w:t>
      </w:r>
      <w:r w:rsidRPr="00954985">
        <w:rPr>
          <w:rFonts w:ascii="Arial" w:eastAsia="Times New Roman" w:hAnsi="Arial" w:cs="Arial"/>
          <w:lang w:eastAsia="sl-SI"/>
        </w:rPr>
        <w:t xml:space="preserve">razvijanje sporazumevalne zmožnosti, ki: </w:t>
      </w:r>
    </w:p>
    <w:p w:rsidR="00FB00F0" w:rsidRPr="00954985" w:rsidRDefault="00C1612D" w:rsidP="00C1612D">
      <w:pPr>
        <w:pStyle w:val="Odstavekseznama"/>
        <w:numPr>
          <w:ilvl w:val="0"/>
          <w:numId w:val="1"/>
        </w:numPr>
        <w:tabs>
          <w:tab w:val="clear" w:pos="720"/>
          <w:tab w:val="num" w:pos="284"/>
        </w:tabs>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je potrebna za izvajanje poklica na narodno mešanem območju Prekmurja, </w:t>
      </w:r>
    </w:p>
    <w:p w:rsidR="00DB55CB" w:rsidRPr="00954985" w:rsidRDefault="00FB00F0" w:rsidP="00C1612D">
      <w:pPr>
        <w:pStyle w:val="Odstavekseznama"/>
        <w:numPr>
          <w:ilvl w:val="0"/>
          <w:numId w:val="1"/>
        </w:numPr>
        <w:tabs>
          <w:tab w:val="clear" w:pos="720"/>
          <w:tab w:val="num" w:pos="284"/>
        </w:tabs>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omogoča nadaljevanje</w:t>
      </w:r>
      <w:r w:rsidR="00C1612D" w:rsidRPr="00954985">
        <w:rPr>
          <w:rFonts w:ascii="Arial" w:eastAsia="Times New Roman" w:hAnsi="Arial" w:cs="Arial"/>
          <w:lang w:eastAsia="sl-SI"/>
        </w:rPr>
        <w:t xml:space="preserve"> formalnega ali neformalnega</w:t>
      </w:r>
      <w:r w:rsidRPr="00954985">
        <w:rPr>
          <w:rFonts w:ascii="Arial" w:eastAsia="Times New Roman" w:hAnsi="Arial" w:cs="Arial"/>
          <w:lang w:eastAsia="sl-SI"/>
        </w:rPr>
        <w:t xml:space="preserve"> </w:t>
      </w:r>
      <w:r w:rsidR="00C1612D" w:rsidRPr="00954985">
        <w:rPr>
          <w:rFonts w:ascii="Arial" w:eastAsia="Times New Roman" w:hAnsi="Arial" w:cs="Arial"/>
          <w:lang w:eastAsia="sl-SI"/>
        </w:rPr>
        <w:t xml:space="preserve">izobraževanja tudi v madžarskem jeziku. </w:t>
      </w:r>
    </w:p>
    <w:p w:rsidR="00DB55CB" w:rsidRPr="00954985" w:rsidRDefault="00DB55CB" w:rsidP="00DB55CB">
      <w:pPr>
        <w:shd w:val="clear" w:color="auto" w:fill="D7EBFF"/>
        <w:spacing w:before="100" w:beforeAutospacing="1" w:after="100" w:afterAutospacing="1" w:line="240" w:lineRule="auto"/>
        <w:outlineLvl w:val="1"/>
        <w:rPr>
          <w:rFonts w:ascii="Arial" w:eastAsia="Times New Roman" w:hAnsi="Arial" w:cs="Arial"/>
          <w:b/>
          <w:bCs/>
          <w:caps/>
          <w:color w:val="003366"/>
          <w:lang w:eastAsia="sl-SI"/>
        </w:rPr>
      </w:pPr>
      <w:r w:rsidRPr="00954985">
        <w:rPr>
          <w:rFonts w:ascii="Arial" w:eastAsia="Times New Roman" w:hAnsi="Arial" w:cs="Arial"/>
          <w:b/>
          <w:bCs/>
          <w:caps/>
          <w:color w:val="003366"/>
          <w:lang w:eastAsia="sl-SI"/>
        </w:rPr>
        <w:t xml:space="preserve">3.2. Konkretni cilji izpita </w:t>
      </w:r>
    </w:p>
    <w:p w:rsidR="00C1612D" w:rsidRPr="00954985" w:rsidRDefault="00C1612D" w:rsidP="00DB55CB">
      <w:pPr>
        <w:spacing w:after="0" w:line="240" w:lineRule="auto"/>
        <w:rPr>
          <w:rFonts w:ascii="Arial" w:eastAsia="Times New Roman" w:hAnsi="Arial" w:cs="Arial"/>
          <w:lang w:eastAsia="sl-SI"/>
        </w:rPr>
      </w:pPr>
    </w:p>
    <w:p w:rsidR="00C1612D" w:rsidRPr="00954985" w:rsidRDefault="00C1612D"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Zmožnost učinkovitega sporazumevanja kandidatov v madžarskem jeziku s</w:t>
      </w:r>
      <w:r w:rsidR="00845062" w:rsidRPr="00954985">
        <w:rPr>
          <w:rFonts w:ascii="Arial" w:eastAsia="Times New Roman" w:hAnsi="Arial" w:cs="Arial"/>
          <w:lang w:eastAsia="sl-SI"/>
        </w:rPr>
        <w:t xml:space="preserve">e na zaključnem izpitu preverja: </w:t>
      </w:r>
    </w:p>
    <w:p w:rsidR="00845062" w:rsidRPr="00954985" w:rsidRDefault="00845062" w:rsidP="00DB55CB">
      <w:pPr>
        <w:spacing w:after="0" w:line="240" w:lineRule="auto"/>
        <w:rPr>
          <w:rFonts w:ascii="Arial" w:eastAsia="Times New Roman" w:hAnsi="Arial" w:cs="Arial"/>
          <w:lang w:eastAsia="sl-SI"/>
        </w:rPr>
      </w:pPr>
    </w:p>
    <w:p w:rsidR="00DB55CB" w:rsidRPr="00954985" w:rsidRDefault="00845062"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1. na pisnem delu</w:t>
      </w:r>
      <w:r w:rsidR="00DB55CB" w:rsidRPr="00954985">
        <w:rPr>
          <w:rFonts w:ascii="Arial" w:eastAsia="Times New Roman" w:hAnsi="Arial" w:cs="Arial"/>
          <w:lang w:eastAsia="sl-SI"/>
        </w:rPr>
        <w:t xml:space="preserve"> izpit</w:t>
      </w:r>
      <w:r w:rsidRPr="00954985">
        <w:rPr>
          <w:rFonts w:ascii="Arial" w:eastAsia="Times New Roman" w:hAnsi="Arial" w:cs="Arial"/>
          <w:lang w:eastAsia="sl-SI"/>
        </w:rPr>
        <w:t>a</w:t>
      </w:r>
      <w:r w:rsidR="00683C47" w:rsidRPr="00954985">
        <w:rPr>
          <w:rFonts w:ascii="Arial" w:eastAsia="Times New Roman" w:hAnsi="Arial" w:cs="Arial"/>
          <w:lang w:eastAsia="sl-SI"/>
        </w:rPr>
        <w:t xml:space="preserve">, </w:t>
      </w:r>
      <w:r w:rsidR="00C1612D" w:rsidRPr="00954985">
        <w:rPr>
          <w:rFonts w:ascii="Arial" w:eastAsia="Times New Roman" w:hAnsi="Arial" w:cs="Arial"/>
          <w:lang w:eastAsia="sl-SI"/>
        </w:rPr>
        <w:t xml:space="preserve"> </w:t>
      </w:r>
    </w:p>
    <w:p w:rsidR="00DB55CB" w:rsidRPr="00954985" w:rsidRDefault="00683C47" w:rsidP="00C1612D">
      <w:pPr>
        <w:numPr>
          <w:ilvl w:val="0"/>
          <w:numId w:val="2"/>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kjer kandidat ob prebranem neumetnostnem</w:t>
      </w:r>
      <w:r w:rsidR="00DB55CB" w:rsidRPr="00954985">
        <w:rPr>
          <w:rFonts w:ascii="Arial" w:eastAsia="Times New Roman" w:hAnsi="Arial" w:cs="Arial"/>
          <w:lang w:eastAsia="sl-SI"/>
        </w:rPr>
        <w:t xml:space="preserve"> </w:t>
      </w:r>
      <w:r w:rsidRPr="00954985">
        <w:rPr>
          <w:rFonts w:ascii="Arial" w:eastAsia="Times New Roman" w:hAnsi="Arial" w:cs="Arial"/>
          <w:lang w:eastAsia="sl-SI"/>
        </w:rPr>
        <w:t>(javno</w:t>
      </w:r>
      <w:r w:rsidR="00C1612D" w:rsidRPr="00954985">
        <w:rPr>
          <w:rFonts w:ascii="Arial" w:eastAsia="Times New Roman" w:hAnsi="Arial" w:cs="Arial"/>
          <w:lang w:eastAsia="sl-SI"/>
        </w:rPr>
        <w:t>,</w:t>
      </w:r>
      <w:r w:rsidRPr="00954985">
        <w:rPr>
          <w:rFonts w:ascii="Arial" w:eastAsia="Times New Roman" w:hAnsi="Arial" w:cs="Arial"/>
          <w:lang w:eastAsia="sl-SI"/>
        </w:rPr>
        <w:t xml:space="preserve"> uradno, poljudnoznanstveno, strokovno</w:t>
      </w:r>
      <w:r w:rsidR="00C1612D" w:rsidRPr="00954985">
        <w:rPr>
          <w:rFonts w:ascii="Arial" w:eastAsia="Times New Roman" w:hAnsi="Arial" w:cs="Arial"/>
          <w:lang w:eastAsia="sl-SI"/>
        </w:rPr>
        <w:t>)</w:t>
      </w:r>
      <w:r w:rsidRPr="00954985">
        <w:rPr>
          <w:rFonts w:ascii="Arial" w:eastAsia="Times New Roman" w:hAnsi="Arial" w:cs="Arial"/>
          <w:lang w:eastAsia="sl-SI"/>
        </w:rPr>
        <w:t xml:space="preserve"> besedilu</w:t>
      </w:r>
      <w:r w:rsidR="00C1612D" w:rsidRPr="00954985">
        <w:rPr>
          <w:rFonts w:ascii="Arial" w:eastAsia="Times New Roman" w:hAnsi="Arial" w:cs="Arial"/>
          <w:lang w:eastAsia="sl-SI"/>
        </w:rPr>
        <w:t xml:space="preserve"> rešuje naloge </w:t>
      </w:r>
      <w:r w:rsidRPr="00954985">
        <w:rPr>
          <w:rFonts w:ascii="Arial" w:eastAsia="Times New Roman" w:hAnsi="Arial" w:cs="Arial"/>
          <w:lang w:eastAsia="sl-SI"/>
        </w:rPr>
        <w:t xml:space="preserve">bralnega razumevanja in tako preverja </w:t>
      </w:r>
      <w:r w:rsidR="00DB55CB" w:rsidRPr="00954985">
        <w:rPr>
          <w:rFonts w:ascii="Arial" w:eastAsia="Times New Roman" w:hAnsi="Arial" w:cs="Arial"/>
          <w:lang w:eastAsia="sl-SI"/>
        </w:rPr>
        <w:t xml:space="preserve">zmožnost razumevanja besedil, </w:t>
      </w:r>
      <w:r w:rsidR="00027A4D" w:rsidRPr="00954985">
        <w:rPr>
          <w:rFonts w:ascii="Arial" w:eastAsia="Times New Roman" w:hAnsi="Arial" w:cs="Arial"/>
          <w:lang w:eastAsia="sl-SI"/>
        </w:rPr>
        <w:t>jezikovna znanja in rabo jezika</w:t>
      </w:r>
      <w:r w:rsidR="00DB55CB" w:rsidRPr="00954985">
        <w:rPr>
          <w:rFonts w:ascii="Arial" w:eastAsia="Times New Roman" w:hAnsi="Arial" w:cs="Arial"/>
          <w:lang w:eastAsia="sl-SI"/>
        </w:rPr>
        <w:t xml:space="preserve">; </w:t>
      </w:r>
    </w:p>
    <w:p w:rsidR="00DB55CB" w:rsidRPr="00954985" w:rsidRDefault="00845062" w:rsidP="00DB55CB">
      <w:pPr>
        <w:numPr>
          <w:ilvl w:val="0"/>
          <w:numId w:val="2"/>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 xml:space="preserve">v danem obsegu </w:t>
      </w:r>
      <w:r w:rsidR="00683C47" w:rsidRPr="00954985">
        <w:rPr>
          <w:rFonts w:ascii="Arial" w:eastAsia="Times New Roman" w:hAnsi="Arial" w:cs="Arial"/>
          <w:lang w:eastAsia="sl-SI"/>
        </w:rPr>
        <w:t>tvori besedilo</w:t>
      </w:r>
      <w:r w:rsidR="00DB55CB" w:rsidRPr="00954985">
        <w:rPr>
          <w:rFonts w:ascii="Arial" w:eastAsia="Times New Roman" w:hAnsi="Arial" w:cs="Arial"/>
          <w:lang w:eastAsia="sl-SI"/>
        </w:rPr>
        <w:t xml:space="preserve"> </w:t>
      </w:r>
      <w:r w:rsidR="00683C47" w:rsidRPr="00954985">
        <w:rPr>
          <w:rFonts w:ascii="Arial" w:eastAsia="Times New Roman" w:hAnsi="Arial" w:cs="Arial"/>
          <w:lang w:eastAsia="sl-SI"/>
        </w:rPr>
        <w:t>dane</w:t>
      </w:r>
      <w:r w:rsidRPr="00954985">
        <w:rPr>
          <w:rFonts w:ascii="Arial" w:eastAsia="Times New Roman" w:hAnsi="Arial" w:cs="Arial"/>
          <w:lang w:eastAsia="sl-SI"/>
        </w:rPr>
        <w:t xml:space="preserve"> zvrsti</w:t>
      </w:r>
      <w:r w:rsidR="00DB55CB" w:rsidRPr="00954985">
        <w:rPr>
          <w:rFonts w:ascii="Arial" w:eastAsia="Times New Roman" w:hAnsi="Arial" w:cs="Arial"/>
          <w:lang w:eastAsia="sl-SI"/>
        </w:rPr>
        <w:t xml:space="preserve">. </w:t>
      </w:r>
    </w:p>
    <w:p w:rsidR="00DB55CB" w:rsidRPr="00954985" w:rsidRDefault="00845062"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2. </w:t>
      </w:r>
      <w:r w:rsidR="00DB55CB" w:rsidRPr="00954985">
        <w:rPr>
          <w:rFonts w:ascii="Arial" w:eastAsia="Times New Roman" w:hAnsi="Arial" w:cs="Arial"/>
          <w:lang w:eastAsia="sl-SI"/>
        </w:rPr>
        <w:t xml:space="preserve">na ustnem </w:t>
      </w:r>
      <w:r w:rsidRPr="00954985">
        <w:rPr>
          <w:rFonts w:ascii="Arial" w:eastAsia="Times New Roman" w:hAnsi="Arial" w:cs="Arial"/>
          <w:lang w:eastAsia="sl-SI"/>
        </w:rPr>
        <w:t>delu izpita,</w:t>
      </w:r>
    </w:p>
    <w:p w:rsidR="00DB55CB" w:rsidRPr="00954985" w:rsidRDefault="00845062" w:rsidP="00DB55CB">
      <w:pPr>
        <w:numPr>
          <w:ilvl w:val="0"/>
          <w:numId w:val="3"/>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 xml:space="preserve">na katerem kandidat </w:t>
      </w:r>
      <w:r w:rsidR="00DB55CB" w:rsidRPr="00954985">
        <w:rPr>
          <w:rFonts w:ascii="Arial" w:eastAsia="Times New Roman" w:hAnsi="Arial" w:cs="Arial"/>
          <w:lang w:eastAsia="sl-SI"/>
        </w:rPr>
        <w:t xml:space="preserve">v povezavi s svojim pisnim izpitom utemelji odgovore, prepozna in popravi morebitne napake; </w:t>
      </w:r>
    </w:p>
    <w:p w:rsidR="00845062" w:rsidRPr="00954985" w:rsidRDefault="00DB55CB" w:rsidP="00DB55CB">
      <w:pPr>
        <w:numPr>
          <w:ilvl w:val="0"/>
          <w:numId w:val="3"/>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glasno bere umetnos</w:t>
      </w:r>
      <w:r w:rsidR="00683C47" w:rsidRPr="00954985">
        <w:rPr>
          <w:rFonts w:ascii="Arial" w:eastAsia="Times New Roman" w:hAnsi="Arial" w:cs="Arial"/>
          <w:lang w:eastAsia="sl-SI"/>
        </w:rPr>
        <w:t>tno besedilo</w:t>
      </w:r>
      <w:r w:rsidR="00027A4D" w:rsidRPr="00954985">
        <w:rPr>
          <w:rFonts w:ascii="Arial" w:eastAsia="Times New Roman" w:hAnsi="Arial" w:cs="Arial"/>
          <w:lang w:eastAsia="sl-SI"/>
        </w:rPr>
        <w:t xml:space="preserve"> (ali odlomek), ugotovi temo/motiv, pripovedovalca/lirski subjekt, obnovi dogajanje</w:t>
      </w:r>
      <w:r w:rsidR="00845062" w:rsidRPr="00954985">
        <w:rPr>
          <w:rFonts w:ascii="Arial" w:eastAsia="Times New Roman" w:hAnsi="Arial" w:cs="Arial"/>
          <w:lang w:eastAsia="sl-SI"/>
        </w:rPr>
        <w:t>, označi književne osebe</w:t>
      </w:r>
      <w:r w:rsidRPr="00954985">
        <w:rPr>
          <w:rFonts w:ascii="Arial" w:eastAsia="Times New Roman" w:hAnsi="Arial" w:cs="Arial"/>
          <w:lang w:eastAsia="sl-SI"/>
        </w:rPr>
        <w:t xml:space="preserve">, </w:t>
      </w:r>
      <w:r w:rsidR="00476E81" w:rsidRPr="00954985">
        <w:rPr>
          <w:rFonts w:ascii="Arial" w:eastAsia="Times New Roman" w:hAnsi="Arial" w:cs="Arial"/>
          <w:lang w:eastAsia="sl-SI"/>
        </w:rPr>
        <w:t xml:space="preserve">določi </w:t>
      </w:r>
      <w:r w:rsidRPr="00954985">
        <w:rPr>
          <w:rFonts w:ascii="Arial" w:eastAsia="Times New Roman" w:hAnsi="Arial" w:cs="Arial"/>
          <w:lang w:eastAsia="sl-SI"/>
        </w:rPr>
        <w:t>kraj in čas dogajanja ter osno</w:t>
      </w:r>
      <w:r w:rsidR="00027A4D" w:rsidRPr="00954985">
        <w:rPr>
          <w:rFonts w:ascii="Arial" w:eastAsia="Times New Roman" w:hAnsi="Arial" w:cs="Arial"/>
          <w:lang w:eastAsia="sl-SI"/>
        </w:rPr>
        <w:t>vno misel (sporočilo) besedila.</w:t>
      </w:r>
    </w:p>
    <w:p w:rsidR="00DB55CB" w:rsidRPr="00954985" w:rsidRDefault="00DB55CB" w:rsidP="00DB55CB">
      <w:pPr>
        <w:shd w:val="clear" w:color="auto" w:fill="D7EBFF"/>
        <w:spacing w:before="100" w:beforeAutospacing="1" w:after="100" w:afterAutospacing="1" w:line="240" w:lineRule="auto"/>
        <w:outlineLvl w:val="1"/>
        <w:rPr>
          <w:rFonts w:ascii="Arial" w:eastAsia="Times New Roman" w:hAnsi="Arial" w:cs="Arial"/>
          <w:b/>
          <w:bCs/>
          <w:caps/>
          <w:color w:val="003366"/>
          <w:lang w:eastAsia="sl-SI"/>
        </w:rPr>
      </w:pPr>
      <w:r w:rsidRPr="00954985">
        <w:rPr>
          <w:rFonts w:ascii="Arial" w:eastAsia="Times New Roman" w:hAnsi="Arial" w:cs="Arial"/>
          <w:b/>
          <w:bCs/>
          <w:caps/>
          <w:color w:val="003366"/>
          <w:lang w:eastAsia="sl-SI"/>
        </w:rPr>
        <w:t>3.3. Funkc</w:t>
      </w:r>
      <w:r w:rsidR="00845062" w:rsidRPr="00954985">
        <w:rPr>
          <w:rFonts w:ascii="Arial" w:eastAsia="Times New Roman" w:hAnsi="Arial" w:cs="Arial"/>
          <w:b/>
          <w:bCs/>
          <w:caps/>
          <w:color w:val="003366"/>
          <w:lang w:eastAsia="sl-SI"/>
        </w:rPr>
        <w:t xml:space="preserve">ionalni in izobraževalni cilji PREDMETA, ki se preverjajo </w:t>
      </w:r>
      <w:r w:rsidRPr="00954985">
        <w:rPr>
          <w:rFonts w:ascii="Arial" w:eastAsia="Times New Roman" w:hAnsi="Arial" w:cs="Arial"/>
          <w:b/>
          <w:bCs/>
          <w:caps/>
          <w:color w:val="003366"/>
          <w:lang w:eastAsia="sl-SI"/>
        </w:rPr>
        <w:t xml:space="preserve">na zaključnem izpitu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A. JEZIK</w:t>
      </w:r>
      <w:r w:rsidRPr="00954985">
        <w:rPr>
          <w:rFonts w:ascii="Arial" w:eastAsia="Times New Roman" w:hAnsi="Arial" w:cs="Arial"/>
          <w:lang w:eastAsia="sl-SI"/>
        </w:rPr>
        <w:t xml:space="preserve">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Kandidat: </w:t>
      </w:r>
    </w:p>
    <w:p w:rsidR="00DB55CB" w:rsidRPr="00954985" w:rsidRDefault="004B3F9B" w:rsidP="00DB55CB">
      <w:pPr>
        <w:spacing w:after="0" w:line="240" w:lineRule="auto"/>
        <w:rPr>
          <w:rFonts w:ascii="Arial" w:eastAsia="Times New Roman" w:hAnsi="Arial" w:cs="Arial"/>
          <w:lang w:eastAsia="sl-SI"/>
        </w:rPr>
      </w:pPr>
      <w:r w:rsidRPr="00954985">
        <w:rPr>
          <w:rFonts w:ascii="Arial" w:eastAsia="Times New Roman" w:hAnsi="Arial" w:cs="Arial"/>
          <w:b/>
          <w:bCs/>
          <w:lang w:eastAsia="sl-SI"/>
        </w:rPr>
        <w:t>1. Upošteva načela kulture dialoga</w:t>
      </w:r>
      <w:r w:rsidR="00DB55CB" w:rsidRPr="00954985">
        <w:rPr>
          <w:rFonts w:ascii="Arial" w:eastAsia="Times New Roman" w:hAnsi="Arial" w:cs="Arial"/>
          <w:b/>
          <w:bCs/>
          <w:lang w:eastAsia="sl-SI"/>
        </w:rPr>
        <w:t xml:space="preserve"> pri ustnem sporazumevanju.</w:t>
      </w:r>
      <w:r w:rsidR="00DB55CB" w:rsidRPr="00954985">
        <w:rPr>
          <w:rFonts w:ascii="Arial" w:eastAsia="Times New Roman" w:hAnsi="Arial" w:cs="Arial"/>
          <w:lang w:eastAsia="sl-SI"/>
        </w:rPr>
        <w:t xml:space="preserve"> </w:t>
      </w:r>
    </w:p>
    <w:p w:rsidR="00DB55CB" w:rsidRPr="00954985" w:rsidRDefault="00DB55CB" w:rsidP="00DB55CB">
      <w:pPr>
        <w:numPr>
          <w:ilvl w:val="0"/>
          <w:numId w:val="4"/>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Us</w:t>
      </w:r>
      <w:r w:rsidR="00845062" w:rsidRPr="00954985">
        <w:rPr>
          <w:rFonts w:ascii="Arial" w:eastAsia="Times New Roman" w:hAnsi="Arial" w:cs="Arial"/>
          <w:lang w:eastAsia="sl-SI"/>
        </w:rPr>
        <w:t>trezno nastopa v vlogi govorca</w:t>
      </w:r>
      <w:r w:rsidRPr="00954985">
        <w:rPr>
          <w:rFonts w:ascii="Arial" w:eastAsia="Times New Roman" w:hAnsi="Arial" w:cs="Arial"/>
          <w:lang w:eastAsia="sl-SI"/>
        </w:rPr>
        <w:t xml:space="preserve"> in slušatelja. </w:t>
      </w:r>
    </w:p>
    <w:p w:rsidR="00DB55CB" w:rsidRPr="00954985" w:rsidRDefault="00DB55CB" w:rsidP="00DB55CB">
      <w:pPr>
        <w:numPr>
          <w:ilvl w:val="0"/>
          <w:numId w:val="4"/>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 xml:space="preserve">Ustrezno uporablja </w:t>
      </w:r>
      <w:r w:rsidR="00027A4D" w:rsidRPr="00954985">
        <w:rPr>
          <w:rFonts w:ascii="Arial" w:eastAsia="Times New Roman" w:hAnsi="Arial" w:cs="Arial"/>
          <w:lang w:eastAsia="sl-SI"/>
        </w:rPr>
        <w:t xml:space="preserve">govornemu položaju ustrezna </w:t>
      </w:r>
      <w:r w:rsidRPr="00954985">
        <w:rPr>
          <w:rFonts w:ascii="Arial" w:eastAsia="Times New Roman" w:hAnsi="Arial" w:cs="Arial"/>
          <w:lang w:eastAsia="sl-SI"/>
        </w:rPr>
        <w:t>jezikovna sredstv</w:t>
      </w:r>
      <w:r w:rsidR="00027A4D" w:rsidRPr="00954985">
        <w:rPr>
          <w:rFonts w:ascii="Arial" w:eastAsia="Times New Roman" w:hAnsi="Arial" w:cs="Arial"/>
          <w:lang w:eastAsia="sl-SI"/>
        </w:rPr>
        <w:t>a</w:t>
      </w:r>
      <w:r w:rsidRPr="00954985">
        <w:rPr>
          <w:rFonts w:ascii="Arial" w:eastAsia="Times New Roman" w:hAnsi="Arial" w:cs="Arial"/>
          <w:lang w:eastAsia="sl-SI"/>
        </w:rPr>
        <w:t xml:space="preserve">. </w:t>
      </w:r>
    </w:p>
    <w:p w:rsidR="00DB55CB" w:rsidRPr="00954985" w:rsidRDefault="00DB55CB" w:rsidP="00DB55CB">
      <w:pPr>
        <w:numPr>
          <w:ilvl w:val="0"/>
          <w:numId w:val="4"/>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Ustrezno uporablja nej</w:t>
      </w:r>
      <w:r w:rsidR="00027A4D" w:rsidRPr="00954985">
        <w:rPr>
          <w:rFonts w:ascii="Arial" w:eastAsia="Times New Roman" w:hAnsi="Arial" w:cs="Arial"/>
          <w:lang w:eastAsia="sl-SI"/>
        </w:rPr>
        <w:t xml:space="preserve">ezikovna sporazumevalna </w:t>
      </w:r>
      <w:r w:rsidRPr="00954985">
        <w:rPr>
          <w:rFonts w:ascii="Arial" w:eastAsia="Times New Roman" w:hAnsi="Arial" w:cs="Arial"/>
          <w:lang w:eastAsia="sl-SI"/>
        </w:rPr>
        <w:t xml:space="preserve">sredstva. </w:t>
      </w:r>
    </w:p>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b/>
          <w:bCs/>
          <w:lang w:eastAsia="sl-SI"/>
        </w:rPr>
        <w:t>2. Bere neumetnos</w:t>
      </w:r>
      <w:r w:rsidR="00683C47" w:rsidRPr="00954985">
        <w:rPr>
          <w:rFonts w:ascii="Arial" w:eastAsia="Times New Roman" w:hAnsi="Arial" w:cs="Arial"/>
          <w:b/>
          <w:bCs/>
          <w:lang w:eastAsia="sl-SI"/>
        </w:rPr>
        <w:t>t</w:t>
      </w:r>
      <w:r w:rsidRPr="00954985">
        <w:rPr>
          <w:rFonts w:ascii="Arial" w:eastAsia="Times New Roman" w:hAnsi="Arial" w:cs="Arial"/>
          <w:b/>
          <w:bCs/>
          <w:lang w:eastAsia="sl-SI"/>
        </w:rPr>
        <w:t xml:space="preserve">no besedilo, prebrano besedilo razume in </w:t>
      </w:r>
      <w:r w:rsidR="00845062" w:rsidRPr="00954985">
        <w:rPr>
          <w:rFonts w:ascii="Arial" w:eastAsia="Times New Roman" w:hAnsi="Arial" w:cs="Arial"/>
          <w:b/>
          <w:bCs/>
          <w:lang w:eastAsia="sl-SI"/>
        </w:rPr>
        <w:t xml:space="preserve">na preprost način </w:t>
      </w:r>
      <w:r w:rsidRPr="00954985">
        <w:rPr>
          <w:rFonts w:ascii="Arial" w:eastAsia="Times New Roman" w:hAnsi="Arial" w:cs="Arial"/>
          <w:b/>
          <w:bCs/>
          <w:lang w:eastAsia="sl-SI"/>
        </w:rPr>
        <w:t>interpretira.</w:t>
      </w:r>
      <w:r w:rsidRPr="00954985">
        <w:rPr>
          <w:rFonts w:ascii="Arial" w:eastAsia="Times New Roman" w:hAnsi="Arial" w:cs="Arial"/>
          <w:lang w:eastAsia="sl-SI"/>
        </w:rPr>
        <w:t xml:space="preserve"> </w:t>
      </w:r>
    </w:p>
    <w:p w:rsidR="00DB55CB" w:rsidRPr="00954985" w:rsidRDefault="00027A4D" w:rsidP="00DB55CB">
      <w:pPr>
        <w:numPr>
          <w:ilvl w:val="0"/>
          <w:numId w:val="5"/>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lastRenderedPageBreak/>
        <w:t>Ugotovi temo, poišče potrebne</w:t>
      </w:r>
      <w:r w:rsidR="00DB55CB" w:rsidRPr="00954985">
        <w:rPr>
          <w:rFonts w:ascii="Arial" w:eastAsia="Times New Roman" w:hAnsi="Arial" w:cs="Arial"/>
          <w:lang w:eastAsia="sl-SI"/>
        </w:rPr>
        <w:t xml:space="preserve"> informacije, prepozna časovno in/ali logično zgradbo besedila. </w:t>
      </w:r>
    </w:p>
    <w:p w:rsidR="00DB55CB" w:rsidRPr="00954985" w:rsidRDefault="00DB55CB" w:rsidP="00DB55CB">
      <w:pPr>
        <w:numPr>
          <w:ilvl w:val="0"/>
          <w:numId w:val="5"/>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 xml:space="preserve">Prepozna zvrstne posebnosti besedilne zvrsti. </w:t>
      </w:r>
    </w:p>
    <w:p w:rsidR="00845062" w:rsidRPr="00954985" w:rsidRDefault="00027A4D" w:rsidP="00BE4190">
      <w:pPr>
        <w:numPr>
          <w:ilvl w:val="0"/>
          <w:numId w:val="5"/>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 xml:space="preserve">V povezavi </w:t>
      </w:r>
      <w:r w:rsidR="00DB55CB" w:rsidRPr="00954985">
        <w:rPr>
          <w:rFonts w:ascii="Arial" w:eastAsia="Times New Roman" w:hAnsi="Arial" w:cs="Arial"/>
          <w:lang w:eastAsia="sl-SI"/>
        </w:rPr>
        <w:t xml:space="preserve">z besedilom dokaže spoznavanje temeljnih </w:t>
      </w:r>
      <w:r w:rsidRPr="00954985">
        <w:rPr>
          <w:rFonts w:ascii="Arial" w:eastAsia="Times New Roman" w:hAnsi="Arial" w:cs="Arial"/>
          <w:lang w:eastAsia="sl-SI"/>
        </w:rPr>
        <w:t xml:space="preserve">jezikovnih </w:t>
      </w:r>
      <w:r w:rsidR="00DB55CB" w:rsidRPr="00954985">
        <w:rPr>
          <w:rFonts w:ascii="Arial" w:eastAsia="Times New Roman" w:hAnsi="Arial" w:cs="Arial"/>
          <w:lang w:eastAsia="sl-SI"/>
        </w:rPr>
        <w:t>pojm</w:t>
      </w:r>
      <w:r w:rsidR="00845062" w:rsidRPr="00954985">
        <w:rPr>
          <w:rFonts w:ascii="Arial" w:eastAsia="Times New Roman" w:hAnsi="Arial" w:cs="Arial"/>
          <w:lang w:eastAsia="sl-SI"/>
        </w:rPr>
        <w:t xml:space="preserve">ov. </w:t>
      </w:r>
    </w:p>
    <w:p w:rsidR="00DB55CB" w:rsidRPr="00954985" w:rsidRDefault="00DB55CB" w:rsidP="00845062">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 xml:space="preserve">3. Tvori </w:t>
      </w:r>
      <w:r w:rsidR="00845062" w:rsidRPr="00954985">
        <w:rPr>
          <w:rFonts w:ascii="Arial" w:eastAsia="Times New Roman" w:hAnsi="Arial" w:cs="Arial"/>
          <w:b/>
          <w:bCs/>
          <w:lang w:eastAsia="sl-SI"/>
        </w:rPr>
        <w:t>pisna besedila po danih navodilih</w:t>
      </w:r>
      <w:r w:rsidRPr="00954985">
        <w:rPr>
          <w:rFonts w:ascii="Arial" w:eastAsia="Times New Roman" w:hAnsi="Arial" w:cs="Arial"/>
          <w:b/>
          <w:bCs/>
          <w:lang w:eastAsia="sl-SI"/>
        </w:rPr>
        <w:t>.</w:t>
      </w:r>
    </w:p>
    <w:p w:rsidR="00DB55CB" w:rsidRPr="00954985" w:rsidRDefault="00DB55CB" w:rsidP="00DB55CB">
      <w:pPr>
        <w:numPr>
          <w:ilvl w:val="0"/>
          <w:numId w:val="6"/>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Tvorjeno besedilo je jasno, raz</w:t>
      </w:r>
      <w:r w:rsidR="00845062" w:rsidRPr="00954985">
        <w:rPr>
          <w:rFonts w:ascii="Arial" w:eastAsia="Times New Roman" w:hAnsi="Arial" w:cs="Arial"/>
          <w:lang w:eastAsia="sl-SI"/>
        </w:rPr>
        <w:t>umljivo, jezikovno pravilno</w:t>
      </w:r>
      <w:r w:rsidR="004B3F9B" w:rsidRPr="00954985">
        <w:rPr>
          <w:rFonts w:ascii="Arial" w:eastAsia="Times New Roman" w:hAnsi="Arial" w:cs="Arial"/>
          <w:lang w:eastAsia="sl-SI"/>
        </w:rPr>
        <w:t>, slogovno ustrezno</w:t>
      </w:r>
      <w:r w:rsidRPr="00954985">
        <w:rPr>
          <w:rFonts w:ascii="Arial" w:eastAsia="Times New Roman" w:hAnsi="Arial" w:cs="Arial"/>
          <w:lang w:eastAsia="sl-SI"/>
        </w:rPr>
        <w:t xml:space="preserve">. </w:t>
      </w:r>
    </w:p>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b/>
          <w:bCs/>
          <w:lang w:eastAsia="sl-SI"/>
        </w:rPr>
        <w:t xml:space="preserve">4. Pozna vlogo in položaj madžarskega jezika v Sloveniji, v matični domovini in v drugih državah.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B. KNJIŽEVNOST</w:t>
      </w:r>
      <w:r w:rsidRPr="00954985">
        <w:rPr>
          <w:rFonts w:ascii="Arial" w:eastAsia="Times New Roman" w:hAnsi="Arial" w:cs="Arial"/>
          <w:lang w:eastAsia="sl-SI"/>
        </w:rPr>
        <w:t xml:space="preserve">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Kandidat: </w:t>
      </w:r>
    </w:p>
    <w:p w:rsidR="00DB55CB" w:rsidRPr="00954985" w:rsidRDefault="00EB4FAA"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1. Glasno</w:t>
      </w:r>
      <w:r w:rsidR="00DB55CB" w:rsidRPr="00954985">
        <w:rPr>
          <w:rFonts w:ascii="Arial" w:eastAsia="Times New Roman" w:hAnsi="Arial" w:cs="Arial"/>
          <w:b/>
          <w:bCs/>
          <w:lang w:eastAsia="sl-SI"/>
        </w:rPr>
        <w:t xml:space="preserve"> prebere umetnostno besedilo.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2. V povezavi s prebranim besedilom izrazi svoje mnenje, ubesedi svoje misli, vtise, občutja; interpretira prebrano besedilo.</w:t>
      </w:r>
      <w:r w:rsidRPr="00954985">
        <w:rPr>
          <w:rFonts w:ascii="Arial" w:eastAsia="Times New Roman" w:hAnsi="Arial" w:cs="Arial"/>
          <w:lang w:eastAsia="sl-SI"/>
        </w:rPr>
        <w:t xml:space="preserve">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3. Ugotovi temo, zgradbo in zvrst besedila.</w:t>
      </w:r>
      <w:r w:rsidRPr="00954985">
        <w:rPr>
          <w:rFonts w:ascii="Arial" w:eastAsia="Times New Roman" w:hAnsi="Arial" w:cs="Arial"/>
          <w:lang w:eastAsia="sl-SI"/>
        </w:rPr>
        <w:t xml:space="preserve"> </w:t>
      </w:r>
    </w:p>
    <w:p w:rsidR="00DB55CB" w:rsidRPr="00954985" w:rsidRDefault="00DB55CB" w:rsidP="00DB55CB">
      <w:pPr>
        <w:pBdr>
          <w:top w:val="single" w:sz="6" w:space="4" w:color="auto"/>
          <w:left w:val="single" w:sz="6" w:space="4" w:color="auto"/>
          <w:bottom w:val="single" w:sz="6" w:space="4" w:color="auto"/>
          <w:right w:val="single" w:sz="6" w:space="4" w:color="auto"/>
        </w:pBdr>
        <w:shd w:val="clear" w:color="auto" w:fill="BDDFFF"/>
        <w:spacing w:before="100" w:beforeAutospacing="1" w:after="100" w:afterAutospacing="1" w:line="240" w:lineRule="auto"/>
        <w:outlineLvl w:val="0"/>
        <w:rPr>
          <w:rFonts w:ascii="Arial" w:eastAsia="Times New Roman" w:hAnsi="Arial" w:cs="Arial"/>
          <w:b/>
          <w:bCs/>
          <w:caps/>
          <w:color w:val="003366"/>
          <w:kern w:val="36"/>
          <w:lang w:eastAsia="sl-SI"/>
        </w:rPr>
      </w:pPr>
      <w:r w:rsidRPr="00954985">
        <w:rPr>
          <w:rFonts w:ascii="Arial" w:eastAsia="Times New Roman" w:hAnsi="Arial" w:cs="Arial"/>
          <w:b/>
          <w:bCs/>
          <w:caps/>
          <w:color w:val="003366"/>
          <w:kern w:val="36"/>
          <w:lang w:eastAsia="sl-SI"/>
        </w:rPr>
        <w:t>4. ZGRADBA ZAKLJUČNEGA IZPITA</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Zaključni izpit je sestavljen iz pisnega in u</w:t>
      </w:r>
      <w:r w:rsidR="00B83167" w:rsidRPr="00954985">
        <w:rPr>
          <w:rFonts w:ascii="Arial" w:eastAsia="Times New Roman" w:hAnsi="Arial" w:cs="Arial"/>
          <w:lang w:eastAsia="sl-SI"/>
        </w:rPr>
        <w:t>stnega dela. Pisni izpit predst</w:t>
      </w:r>
      <w:r w:rsidRPr="00954985">
        <w:rPr>
          <w:rFonts w:ascii="Arial" w:eastAsia="Times New Roman" w:hAnsi="Arial" w:cs="Arial"/>
          <w:lang w:eastAsia="sl-SI"/>
        </w:rPr>
        <w:t>a</w:t>
      </w:r>
      <w:r w:rsidR="00B83167" w:rsidRPr="00954985">
        <w:rPr>
          <w:rFonts w:ascii="Arial" w:eastAsia="Times New Roman" w:hAnsi="Arial" w:cs="Arial"/>
          <w:lang w:eastAsia="sl-SI"/>
        </w:rPr>
        <w:t>v</w:t>
      </w:r>
      <w:r w:rsidRPr="00954985">
        <w:rPr>
          <w:rFonts w:ascii="Arial" w:eastAsia="Times New Roman" w:hAnsi="Arial" w:cs="Arial"/>
          <w:lang w:eastAsia="sl-SI"/>
        </w:rPr>
        <w:t xml:space="preserve">lja 50 % skupne ocene, čas reševanja je 90 minut. Ustni izpit predstavlja 50 % ustnega izpita, čas izpraševanja lahko traja največ 20 minut po 15-minutni pripravi.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u w:val="single"/>
          <w:lang w:eastAsia="sl-SI"/>
        </w:rPr>
        <w:t>Pisni izpit</w:t>
      </w:r>
      <w:r w:rsidRPr="00954985">
        <w:rPr>
          <w:rFonts w:ascii="Arial" w:eastAsia="Times New Roman" w:hAnsi="Arial" w:cs="Arial"/>
          <w:lang w:eastAsia="sl-SI"/>
        </w:rPr>
        <w:t xml:space="preserve"> </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127"/>
        <w:gridCol w:w="1867"/>
        <w:gridCol w:w="1072"/>
        <w:gridCol w:w="990"/>
      </w:tblGrid>
      <w:tr w:rsidR="00DB55CB"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EB4FAA"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B</w:t>
            </w:r>
            <w:r w:rsidR="00DB55CB" w:rsidRPr="00954985">
              <w:rPr>
                <w:rFonts w:ascii="Arial" w:eastAsia="Times New Roman" w:hAnsi="Arial" w:cs="Arial"/>
                <w:lang w:eastAsia="sl-SI"/>
              </w:rPr>
              <w:t xml:space="preserve">esedilne vrste </w:t>
            </w:r>
            <w:r w:rsidRPr="00954985">
              <w:rPr>
                <w:rFonts w:ascii="Arial" w:eastAsia="Times New Roman" w:hAnsi="Arial" w:cs="Arial"/>
                <w:lang w:eastAsia="sl-SI"/>
              </w:rPr>
              <w:t>(tvorba)</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Čas reševanja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Delež skupne ocene v % </w:t>
            </w:r>
          </w:p>
        </w:tc>
      </w:tr>
      <w:tr w:rsidR="00EB4FAA" w:rsidRPr="00954985" w:rsidTr="00EB4FAA">
        <w:tc>
          <w:tcPr>
            <w:tcW w:w="0" w:type="auto"/>
            <w:tcBorders>
              <w:top w:val="outset" w:sz="6" w:space="0" w:color="000000"/>
              <w:left w:val="outset" w:sz="6" w:space="0" w:color="000000"/>
              <w:bottom w:val="nil"/>
              <w:right w:val="outset" w:sz="6" w:space="0" w:color="000000"/>
            </w:tcBorders>
            <w:tcMar>
              <w:top w:w="30" w:type="dxa"/>
              <w:left w:w="30" w:type="dxa"/>
              <w:bottom w:w="30" w:type="dxa"/>
              <w:right w:w="30" w:type="dxa"/>
            </w:tcMar>
            <w:hideMark/>
          </w:tcPr>
          <w:p w:rsidR="00EB4FAA" w:rsidRPr="00954985" w:rsidRDefault="00EB4FAA" w:rsidP="00EB4FAA">
            <w:pPr>
              <w:spacing w:after="0" w:line="240" w:lineRule="auto"/>
              <w:rPr>
                <w:rFonts w:ascii="Arial" w:eastAsia="Times New Roman" w:hAnsi="Arial" w:cs="Arial"/>
                <w:lang w:eastAsia="sl-SI"/>
              </w:rPr>
            </w:pPr>
            <w:r w:rsidRPr="00954985">
              <w:rPr>
                <w:rFonts w:ascii="Arial" w:eastAsia="Times New Roman" w:hAnsi="Arial" w:cs="Arial"/>
                <w:b/>
                <w:bCs/>
                <w:lang w:eastAsia="sl-SI"/>
              </w:rPr>
              <w:t xml:space="preserve">1. izpitna pola </w:t>
            </w:r>
            <w:r w:rsidRPr="00954985">
              <w:rPr>
                <w:rFonts w:ascii="Arial" w:eastAsia="Times New Roman" w:hAnsi="Arial" w:cs="Arial"/>
                <w:b/>
                <w:bCs/>
                <w:lang w:eastAsia="sl-SI"/>
              </w:rPr>
              <w:br/>
              <w:t>A del</w:t>
            </w:r>
            <w:r w:rsidRPr="00954985">
              <w:rPr>
                <w:rFonts w:ascii="Arial" w:eastAsia="Times New Roman" w:hAnsi="Arial" w:cs="Arial"/>
                <w:lang w:eastAsia="sl-SI"/>
              </w:rPr>
              <w:t xml:space="preserve"> naloge, s katerimi preverjamo razumevanje besedila, jezikovna znanja in zmožnosti, ki se navezujejo na neumetnostna  (publicistična/znanstvena-strokovna/poljudnoznanstvena) besedila </w:t>
            </w:r>
            <w:r w:rsidRPr="00954985">
              <w:rPr>
                <w:rFonts w:ascii="Arial" w:eastAsia="Times New Roman" w:hAnsi="Arial" w:cs="Arial"/>
                <w:b/>
                <w:bCs/>
                <w:lang w:eastAsia="sl-SI"/>
              </w:rPr>
              <w:br/>
            </w:r>
          </w:p>
        </w:tc>
        <w:tc>
          <w:tcPr>
            <w:tcW w:w="0" w:type="auto"/>
            <w:tcBorders>
              <w:top w:val="outset" w:sz="6" w:space="0" w:color="000000"/>
              <w:left w:val="outset" w:sz="6" w:space="0" w:color="000000"/>
              <w:bottom w:val="nil"/>
              <w:right w:val="outset" w:sz="6" w:space="0" w:color="000000"/>
            </w:tcBorders>
            <w:tcMar>
              <w:top w:w="30" w:type="dxa"/>
              <w:left w:w="30" w:type="dxa"/>
              <w:bottom w:w="30" w:type="dxa"/>
              <w:right w:w="30" w:type="dxa"/>
            </w:tcMar>
            <w:hideMark/>
          </w:tcPr>
          <w:p w:rsidR="00EB4FAA" w:rsidRPr="00954985" w:rsidRDefault="00EB4FAA" w:rsidP="00EB4FAA">
            <w:pPr>
              <w:spacing w:after="0" w:line="240" w:lineRule="auto"/>
              <w:rPr>
                <w:rFonts w:ascii="Arial" w:eastAsia="Times New Roman" w:hAnsi="Arial" w:cs="Arial"/>
                <w:lang w:eastAsia="sl-SI"/>
              </w:rPr>
            </w:pPr>
          </w:p>
        </w:tc>
        <w:tc>
          <w:tcPr>
            <w:tcW w:w="0" w:type="auto"/>
            <w:vMerge w:val="restart"/>
            <w:tcBorders>
              <w:top w:val="outset" w:sz="6" w:space="0" w:color="000000"/>
              <w:left w:val="outset" w:sz="6" w:space="0" w:color="000000"/>
              <w:bottom w:val="nil"/>
              <w:right w:val="outset" w:sz="6" w:space="0" w:color="000000"/>
            </w:tcBorders>
            <w:tcMar>
              <w:top w:w="30" w:type="dxa"/>
              <w:left w:w="30" w:type="dxa"/>
              <w:bottom w:w="30" w:type="dxa"/>
              <w:right w:w="30" w:type="dxa"/>
            </w:tcMar>
            <w:hideMark/>
          </w:tcPr>
          <w:p w:rsidR="00EB4FAA" w:rsidRPr="00954985" w:rsidRDefault="00EB4FAA" w:rsidP="00DB55CB">
            <w:pPr>
              <w:spacing w:after="0" w:line="240" w:lineRule="auto"/>
              <w:rPr>
                <w:rFonts w:ascii="Arial" w:eastAsia="Times New Roman" w:hAnsi="Arial" w:cs="Arial"/>
                <w:lang w:eastAsia="sl-SI"/>
              </w:rPr>
            </w:pPr>
            <w:r w:rsidRPr="00954985">
              <w:rPr>
                <w:rFonts w:ascii="Arial" w:eastAsia="Times New Roman" w:hAnsi="Arial" w:cs="Arial"/>
                <w:b/>
                <w:bCs/>
                <w:lang w:eastAsia="sl-SI"/>
              </w:rPr>
              <w:t>45 minut</w:t>
            </w:r>
            <w:r w:rsidRPr="00954985">
              <w:rPr>
                <w:rFonts w:ascii="Arial" w:eastAsia="Times New Roman" w:hAnsi="Arial" w:cs="Arial"/>
                <w:lang w:eastAsia="sl-SI"/>
              </w:rPr>
              <w:t xml:space="preserve"> </w:t>
            </w:r>
          </w:p>
        </w:tc>
        <w:tc>
          <w:tcPr>
            <w:tcW w:w="0" w:type="auto"/>
            <w:tcBorders>
              <w:top w:val="outset" w:sz="6" w:space="0" w:color="000000"/>
              <w:left w:val="outset" w:sz="6" w:space="0" w:color="000000"/>
              <w:bottom w:val="nil"/>
              <w:right w:val="outset" w:sz="6" w:space="0" w:color="000000"/>
            </w:tcBorders>
            <w:tcMar>
              <w:top w:w="30" w:type="dxa"/>
              <w:left w:w="30" w:type="dxa"/>
              <w:bottom w:w="30" w:type="dxa"/>
              <w:right w:w="30" w:type="dxa"/>
            </w:tcMar>
            <w:hideMark/>
          </w:tcPr>
          <w:p w:rsidR="00EB4FAA" w:rsidRPr="00954985" w:rsidRDefault="00EB4FAA"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25 %</w:t>
            </w:r>
          </w:p>
          <w:p w:rsidR="00EB4FAA" w:rsidRPr="00954985" w:rsidRDefault="00EB4FAA" w:rsidP="00DB55CB">
            <w:pPr>
              <w:spacing w:before="100" w:beforeAutospacing="1" w:after="100" w:afterAutospacing="1" w:line="240" w:lineRule="auto"/>
              <w:rPr>
                <w:rFonts w:ascii="Arial" w:eastAsia="Times New Roman" w:hAnsi="Arial" w:cs="Arial"/>
                <w:lang w:eastAsia="sl-SI"/>
              </w:rPr>
            </w:pPr>
          </w:p>
        </w:tc>
      </w:tr>
      <w:tr w:rsidR="00EB4FAA" w:rsidRPr="00954985" w:rsidTr="00EB4FAA">
        <w:tc>
          <w:tcPr>
            <w:tcW w:w="0" w:type="auto"/>
            <w:tcBorders>
              <w:top w:val="nil"/>
              <w:left w:val="outset" w:sz="6" w:space="0" w:color="000000"/>
              <w:bottom w:val="outset" w:sz="6" w:space="0" w:color="000000"/>
              <w:right w:val="outset" w:sz="6" w:space="0" w:color="000000"/>
            </w:tcBorders>
            <w:tcMar>
              <w:top w:w="30" w:type="dxa"/>
              <w:left w:w="30" w:type="dxa"/>
              <w:bottom w:w="30" w:type="dxa"/>
              <w:right w:w="30" w:type="dxa"/>
            </w:tcMar>
          </w:tcPr>
          <w:p w:rsidR="00EB4FAA" w:rsidRPr="00954985" w:rsidRDefault="00EB4FAA" w:rsidP="00DB55CB">
            <w:pPr>
              <w:spacing w:before="100" w:beforeAutospacing="1" w:after="100" w:afterAutospacing="1" w:line="240" w:lineRule="auto"/>
              <w:rPr>
                <w:rFonts w:ascii="Arial" w:eastAsia="Times New Roman" w:hAnsi="Arial" w:cs="Arial"/>
                <w:b/>
                <w:bCs/>
                <w:lang w:eastAsia="sl-SI"/>
              </w:rPr>
            </w:pPr>
            <w:r w:rsidRPr="00954985">
              <w:rPr>
                <w:rFonts w:ascii="Arial" w:eastAsia="Times New Roman" w:hAnsi="Arial" w:cs="Arial"/>
                <w:b/>
                <w:bCs/>
                <w:lang w:eastAsia="sl-SI"/>
              </w:rPr>
              <w:t>B del</w:t>
            </w:r>
            <w:r w:rsidRPr="00954985">
              <w:rPr>
                <w:rFonts w:ascii="Arial" w:eastAsia="Times New Roman" w:hAnsi="Arial" w:cs="Arial"/>
                <w:lang w:eastAsia="sl-SI"/>
              </w:rPr>
              <w:t xml:space="preserve"> tvorba krajših besedil po danih navodilih (40–50 besed)</w:t>
            </w:r>
          </w:p>
        </w:tc>
        <w:tc>
          <w:tcPr>
            <w:tcW w:w="0" w:type="auto"/>
            <w:tcBorders>
              <w:top w:val="nil"/>
              <w:left w:val="outset" w:sz="6" w:space="0" w:color="000000"/>
              <w:bottom w:val="outset" w:sz="6" w:space="0" w:color="000000"/>
              <w:right w:val="outset" w:sz="6" w:space="0" w:color="000000"/>
            </w:tcBorders>
            <w:tcMar>
              <w:top w:w="30" w:type="dxa"/>
              <w:left w:w="30" w:type="dxa"/>
              <w:bottom w:w="30" w:type="dxa"/>
              <w:right w:w="30" w:type="dxa"/>
            </w:tcMar>
          </w:tcPr>
          <w:p w:rsidR="00EB4FAA" w:rsidRPr="00954985" w:rsidRDefault="00EB4FAA" w:rsidP="00B83167">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 potrdilo </w:t>
            </w:r>
            <w:r w:rsidRPr="00954985">
              <w:rPr>
                <w:rFonts w:ascii="Arial" w:eastAsia="Times New Roman" w:hAnsi="Arial" w:cs="Arial"/>
                <w:lang w:eastAsia="sl-SI"/>
              </w:rPr>
              <w:br/>
              <w:t xml:space="preserve">• vabilo </w:t>
            </w:r>
            <w:r w:rsidRPr="00954985">
              <w:rPr>
                <w:rFonts w:ascii="Arial" w:eastAsia="Times New Roman" w:hAnsi="Arial" w:cs="Arial"/>
                <w:lang w:eastAsia="sl-SI"/>
              </w:rPr>
              <w:br/>
              <w:t xml:space="preserve">• čestitka </w:t>
            </w:r>
            <w:r w:rsidRPr="00954985">
              <w:rPr>
                <w:rFonts w:ascii="Arial" w:eastAsia="Times New Roman" w:hAnsi="Arial" w:cs="Arial"/>
                <w:lang w:eastAsia="sl-SI"/>
              </w:rPr>
              <w:br/>
              <w:t xml:space="preserve">• pooblastilo </w:t>
            </w:r>
            <w:r w:rsidRPr="00954985">
              <w:rPr>
                <w:rFonts w:ascii="Arial" w:eastAsia="Times New Roman" w:hAnsi="Arial" w:cs="Arial"/>
                <w:lang w:eastAsia="sl-SI"/>
              </w:rPr>
              <w:br/>
              <w:t>• mali oglas</w:t>
            </w:r>
          </w:p>
        </w:tc>
        <w:tc>
          <w:tcPr>
            <w:tcW w:w="0" w:type="auto"/>
            <w:vMerge/>
            <w:tcBorders>
              <w:top w:val="nil"/>
              <w:left w:val="outset" w:sz="6" w:space="0" w:color="000000"/>
              <w:bottom w:val="outset" w:sz="6" w:space="0" w:color="000000"/>
              <w:right w:val="outset" w:sz="6" w:space="0" w:color="000000"/>
            </w:tcBorders>
            <w:tcMar>
              <w:top w:w="30" w:type="dxa"/>
              <w:left w:w="30" w:type="dxa"/>
              <w:bottom w:w="30" w:type="dxa"/>
              <w:right w:w="30" w:type="dxa"/>
            </w:tcMar>
          </w:tcPr>
          <w:p w:rsidR="00EB4FAA" w:rsidRPr="00954985" w:rsidRDefault="00EB4FAA" w:rsidP="00DB55CB">
            <w:pPr>
              <w:spacing w:after="0" w:line="240" w:lineRule="auto"/>
              <w:rPr>
                <w:rFonts w:ascii="Arial" w:eastAsia="Times New Roman" w:hAnsi="Arial" w:cs="Arial"/>
                <w:b/>
                <w:bCs/>
                <w:lang w:eastAsia="sl-SI"/>
              </w:rPr>
            </w:pPr>
          </w:p>
        </w:tc>
        <w:tc>
          <w:tcPr>
            <w:tcW w:w="0" w:type="auto"/>
            <w:tcBorders>
              <w:top w:val="nil"/>
              <w:left w:val="outset" w:sz="6" w:space="0" w:color="000000"/>
              <w:bottom w:val="outset" w:sz="6" w:space="0" w:color="000000"/>
              <w:right w:val="outset" w:sz="6" w:space="0" w:color="000000"/>
            </w:tcBorders>
            <w:tcMar>
              <w:top w:w="30" w:type="dxa"/>
              <w:left w:w="30" w:type="dxa"/>
              <w:bottom w:w="30" w:type="dxa"/>
              <w:right w:w="30" w:type="dxa"/>
            </w:tcMar>
          </w:tcPr>
          <w:p w:rsidR="00EB4FAA" w:rsidRPr="00954985" w:rsidRDefault="00EB4FAA" w:rsidP="00DB55CB">
            <w:pPr>
              <w:spacing w:after="0" w:line="240" w:lineRule="auto"/>
              <w:rPr>
                <w:rFonts w:ascii="Arial" w:eastAsia="Times New Roman" w:hAnsi="Arial" w:cs="Arial"/>
                <w:b/>
                <w:bCs/>
                <w:lang w:eastAsia="sl-SI"/>
              </w:rPr>
            </w:pPr>
            <w:r w:rsidRPr="00954985">
              <w:rPr>
                <w:rFonts w:ascii="Arial" w:eastAsia="Times New Roman" w:hAnsi="Arial" w:cs="Arial"/>
                <w:b/>
                <w:bCs/>
                <w:lang w:eastAsia="sl-SI"/>
              </w:rPr>
              <w:t>5 %</w:t>
            </w:r>
          </w:p>
        </w:tc>
      </w:tr>
      <w:tr w:rsidR="00DB55CB"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2.</w:t>
            </w:r>
            <w:r w:rsidRPr="00954985">
              <w:rPr>
                <w:rFonts w:ascii="Arial" w:eastAsia="Times New Roman" w:hAnsi="Arial" w:cs="Arial"/>
                <w:lang w:eastAsia="sl-SI"/>
              </w:rPr>
              <w:t xml:space="preserve"> </w:t>
            </w:r>
            <w:r w:rsidRPr="00954985">
              <w:rPr>
                <w:rFonts w:ascii="Arial" w:eastAsia="Times New Roman" w:hAnsi="Arial" w:cs="Arial"/>
                <w:b/>
                <w:bCs/>
                <w:lang w:eastAsia="sl-SI"/>
              </w:rPr>
              <w:t>izpitna pola</w:t>
            </w:r>
            <w:r w:rsidRPr="00954985">
              <w:rPr>
                <w:rFonts w:ascii="Arial" w:eastAsia="Times New Roman" w:hAnsi="Arial" w:cs="Arial"/>
                <w:lang w:eastAsia="sl-SI"/>
              </w:rPr>
              <w:t xml:space="preserve"> </w:t>
            </w:r>
          </w:p>
          <w:p w:rsidR="00DB55CB" w:rsidRPr="00954985" w:rsidRDefault="004B3F9B" w:rsidP="004B3F9B">
            <w:pPr>
              <w:spacing w:after="0" w:line="240" w:lineRule="auto"/>
              <w:rPr>
                <w:rFonts w:ascii="Arial" w:eastAsia="Times New Roman" w:hAnsi="Arial" w:cs="Arial"/>
                <w:lang w:eastAsia="sl-SI"/>
              </w:rPr>
            </w:pPr>
            <w:r w:rsidRPr="00954985">
              <w:rPr>
                <w:rFonts w:ascii="Arial" w:eastAsia="Times New Roman" w:hAnsi="Arial" w:cs="Arial"/>
                <w:lang w:eastAsia="sl-SI"/>
              </w:rPr>
              <w:t>Vodena tvorba daljšega besedila</w:t>
            </w:r>
            <w:r w:rsidR="00DB55CB" w:rsidRPr="00954985">
              <w:rPr>
                <w:rFonts w:ascii="Arial" w:eastAsia="Times New Roman" w:hAnsi="Arial" w:cs="Arial"/>
                <w:lang w:eastAsia="sl-SI"/>
              </w:rPr>
              <w:t xml:space="preserve"> (150–200 besed)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EB4FAA" w:rsidRPr="00954985" w:rsidRDefault="00DB55CB" w:rsidP="00B83167">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 zasebno in uradno pismo </w:t>
            </w:r>
          </w:p>
          <w:p w:rsidR="00DB55CB" w:rsidRPr="00954985" w:rsidRDefault="00EB4FAA" w:rsidP="00B83167">
            <w:pPr>
              <w:spacing w:after="0" w:line="240" w:lineRule="auto"/>
              <w:rPr>
                <w:rFonts w:ascii="Arial" w:eastAsia="Times New Roman" w:hAnsi="Arial" w:cs="Arial"/>
                <w:lang w:eastAsia="sl-SI"/>
              </w:rPr>
            </w:pPr>
            <w:r w:rsidRPr="00954985">
              <w:rPr>
                <w:rFonts w:ascii="Arial" w:eastAsia="Times New Roman" w:hAnsi="Arial" w:cs="Arial"/>
                <w:lang w:eastAsia="sl-SI"/>
              </w:rPr>
              <w:t>• prošnja</w:t>
            </w:r>
            <w:r w:rsidR="00DB55CB" w:rsidRPr="00954985">
              <w:rPr>
                <w:rFonts w:ascii="Arial" w:eastAsia="Times New Roman" w:hAnsi="Arial" w:cs="Arial"/>
                <w:lang w:eastAsia="sl-SI"/>
              </w:rPr>
              <w:br/>
              <w:t xml:space="preserve">• življenjepis </w:t>
            </w:r>
            <w:r w:rsidR="00DB55CB" w:rsidRPr="00954985">
              <w:rPr>
                <w:rFonts w:ascii="Arial" w:eastAsia="Times New Roman" w:hAnsi="Arial" w:cs="Arial"/>
                <w:lang w:eastAsia="sl-SI"/>
              </w:rPr>
              <w:br/>
              <w:t xml:space="preserve">• opis delovnega </w:t>
            </w:r>
            <w:r w:rsidR="00DB55CB" w:rsidRPr="00954985">
              <w:rPr>
                <w:rFonts w:ascii="Arial" w:eastAsia="Times New Roman" w:hAnsi="Arial" w:cs="Arial"/>
                <w:lang w:eastAsia="sl-SI"/>
              </w:rPr>
              <w:lastRenderedPageBreak/>
              <w:t xml:space="preserve">procesa </w:t>
            </w:r>
            <w:r w:rsidR="00DB55CB" w:rsidRPr="00954985">
              <w:rPr>
                <w:rFonts w:ascii="Arial" w:eastAsia="Times New Roman" w:hAnsi="Arial" w:cs="Arial"/>
                <w:lang w:eastAsia="sl-SI"/>
              </w:rPr>
              <w:br/>
              <w:t xml:space="preserve">• predstavitev naprave ali izdelka, (doživljajsko) poročilo </w:t>
            </w:r>
            <w:r w:rsidR="00DB55CB" w:rsidRPr="00954985">
              <w:rPr>
                <w:rFonts w:ascii="Arial" w:eastAsia="Times New Roman" w:hAnsi="Arial" w:cs="Arial"/>
                <w:lang w:eastAsia="sl-SI"/>
              </w:rPr>
              <w:br/>
              <w:t xml:space="preserve">• pripovedni ali opisni spis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b/>
                <w:bCs/>
                <w:lang w:eastAsia="sl-SI"/>
              </w:rPr>
              <w:lastRenderedPageBreak/>
              <w:t>45 minut</w:t>
            </w:r>
            <w:r w:rsidRPr="00954985">
              <w:rPr>
                <w:rFonts w:ascii="Arial" w:eastAsia="Times New Roman" w:hAnsi="Arial" w:cs="Arial"/>
                <w:lang w:eastAsia="sl-SI"/>
              </w:rPr>
              <w:t xml:space="preserve">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b/>
                <w:bCs/>
                <w:lang w:eastAsia="sl-SI"/>
              </w:rPr>
              <w:t>20 %</w:t>
            </w:r>
            <w:r w:rsidRPr="00954985">
              <w:rPr>
                <w:rFonts w:ascii="Arial" w:eastAsia="Times New Roman" w:hAnsi="Arial" w:cs="Arial"/>
                <w:lang w:eastAsia="sl-SI"/>
              </w:rPr>
              <w:t xml:space="preserve"> </w:t>
            </w:r>
          </w:p>
        </w:tc>
      </w:tr>
    </w:tbl>
    <w:p w:rsidR="00DB55CB" w:rsidRPr="00954985" w:rsidRDefault="00DB55CB" w:rsidP="00DB55CB">
      <w:pPr>
        <w:spacing w:before="100" w:beforeAutospacing="1" w:after="100" w:afterAutospacing="1" w:line="240" w:lineRule="auto"/>
        <w:outlineLvl w:val="3"/>
        <w:rPr>
          <w:rFonts w:ascii="Arial" w:eastAsia="Times New Roman" w:hAnsi="Arial" w:cs="Arial"/>
          <w:b/>
          <w:bCs/>
          <w:lang w:eastAsia="sl-SI"/>
        </w:rPr>
      </w:pPr>
      <w:r w:rsidRPr="00954985">
        <w:rPr>
          <w:rFonts w:ascii="Arial" w:eastAsia="Times New Roman" w:hAnsi="Arial" w:cs="Arial"/>
          <w:b/>
          <w:bCs/>
          <w:u w:val="single"/>
          <w:lang w:eastAsia="sl-SI"/>
        </w:rPr>
        <w:t>Ustni izpit</w:t>
      </w:r>
      <w:r w:rsidRPr="00954985">
        <w:rPr>
          <w:rFonts w:ascii="Arial" w:eastAsia="Times New Roman" w:hAnsi="Arial" w:cs="Arial"/>
          <w:b/>
          <w:bCs/>
          <w:lang w:eastAsia="sl-SI"/>
        </w:rPr>
        <w:t xml:space="preserve"> </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363"/>
        <w:gridCol w:w="1693"/>
      </w:tblGrid>
      <w:tr w:rsidR="00DB55CB" w:rsidRPr="00954985" w:rsidTr="006C1E68">
        <w:tc>
          <w:tcPr>
            <w:tcW w:w="4065" w:type="pct"/>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 </w:t>
            </w:r>
          </w:p>
        </w:tc>
        <w:tc>
          <w:tcPr>
            <w:tcW w:w="935" w:type="pct"/>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6C1E68">
            <w:pPr>
              <w:spacing w:after="0" w:line="240" w:lineRule="auto"/>
              <w:jc w:val="center"/>
              <w:rPr>
                <w:rFonts w:ascii="Arial" w:eastAsia="Times New Roman" w:hAnsi="Arial" w:cs="Arial"/>
                <w:lang w:eastAsia="sl-SI"/>
              </w:rPr>
            </w:pPr>
            <w:r w:rsidRPr="00954985">
              <w:rPr>
                <w:rFonts w:ascii="Arial" w:eastAsia="Times New Roman" w:hAnsi="Arial" w:cs="Arial"/>
                <w:lang w:eastAsia="sl-SI"/>
              </w:rPr>
              <w:t>Delež skupne ocene v %</w:t>
            </w:r>
          </w:p>
        </w:tc>
      </w:tr>
      <w:tr w:rsidR="00DB55CB" w:rsidRPr="00954985" w:rsidTr="006C1E68">
        <w:trPr>
          <w:trHeight w:val="566"/>
        </w:trPr>
        <w:tc>
          <w:tcPr>
            <w:tcW w:w="4065" w:type="pct"/>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6C1E68">
            <w:pPr>
              <w:numPr>
                <w:ilvl w:val="0"/>
                <w:numId w:val="8"/>
              </w:numPr>
              <w:spacing w:after="0" w:line="240" w:lineRule="auto"/>
              <w:ind w:left="714" w:hanging="357"/>
              <w:rPr>
                <w:rFonts w:ascii="Arial" w:eastAsia="Times New Roman" w:hAnsi="Arial" w:cs="Arial"/>
                <w:lang w:eastAsia="sl-SI"/>
              </w:rPr>
            </w:pPr>
            <w:r w:rsidRPr="00954985">
              <w:rPr>
                <w:rFonts w:ascii="Arial" w:eastAsia="Times New Roman" w:hAnsi="Arial" w:cs="Arial"/>
                <w:lang w:eastAsia="sl-SI"/>
              </w:rPr>
              <w:t xml:space="preserve">v povezavi s pisnim izpitom utemeljuje svoje odgovore, prepozna in popravi morebitne napake </w:t>
            </w:r>
          </w:p>
        </w:tc>
        <w:tc>
          <w:tcPr>
            <w:tcW w:w="935" w:type="pct"/>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6C1E68" w:rsidRPr="00954985" w:rsidRDefault="00DB55CB" w:rsidP="006C1E68">
            <w:pPr>
              <w:spacing w:after="0" w:line="240" w:lineRule="auto"/>
              <w:jc w:val="center"/>
              <w:rPr>
                <w:rFonts w:ascii="Arial" w:eastAsia="Times New Roman" w:hAnsi="Arial" w:cs="Arial"/>
                <w:lang w:eastAsia="sl-SI"/>
              </w:rPr>
            </w:pPr>
            <w:r w:rsidRPr="00954985">
              <w:rPr>
                <w:rFonts w:ascii="Arial" w:eastAsia="Times New Roman" w:hAnsi="Arial" w:cs="Arial"/>
                <w:b/>
                <w:bCs/>
                <w:lang w:eastAsia="sl-SI"/>
              </w:rPr>
              <w:t>15 %</w:t>
            </w:r>
          </w:p>
        </w:tc>
      </w:tr>
      <w:tr w:rsidR="00DB55CB" w:rsidRPr="00954985" w:rsidTr="006C1E68">
        <w:tc>
          <w:tcPr>
            <w:tcW w:w="4065" w:type="pct"/>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6C1E68">
            <w:pPr>
              <w:numPr>
                <w:ilvl w:val="0"/>
                <w:numId w:val="9"/>
              </w:numPr>
              <w:spacing w:after="0" w:line="240" w:lineRule="auto"/>
              <w:rPr>
                <w:rFonts w:ascii="Arial" w:eastAsia="Times New Roman" w:hAnsi="Arial" w:cs="Arial"/>
                <w:lang w:eastAsia="sl-SI"/>
              </w:rPr>
            </w:pPr>
            <w:r w:rsidRPr="00954985">
              <w:rPr>
                <w:rFonts w:ascii="Arial" w:eastAsia="Times New Roman" w:hAnsi="Arial" w:cs="Arial"/>
                <w:lang w:eastAsia="sl-SI"/>
              </w:rPr>
              <w:t xml:space="preserve">glasno prebere umetnostno besedilo (ali odlomek) </w:t>
            </w:r>
          </w:p>
        </w:tc>
        <w:tc>
          <w:tcPr>
            <w:tcW w:w="935" w:type="pct"/>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6C1E68">
            <w:pPr>
              <w:spacing w:after="0" w:line="240" w:lineRule="auto"/>
              <w:jc w:val="center"/>
              <w:rPr>
                <w:rFonts w:ascii="Arial" w:eastAsia="Times New Roman" w:hAnsi="Arial" w:cs="Arial"/>
                <w:lang w:eastAsia="sl-SI"/>
              </w:rPr>
            </w:pPr>
            <w:r w:rsidRPr="00954985">
              <w:rPr>
                <w:rFonts w:ascii="Arial" w:eastAsia="Times New Roman" w:hAnsi="Arial" w:cs="Arial"/>
                <w:b/>
                <w:bCs/>
                <w:lang w:eastAsia="sl-SI"/>
              </w:rPr>
              <w:t>5 %</w:t>
            </w:r>
          </w:p>
        </w:tc>
      </w:tr>
      <w:tr w:rsidR="00DB55CB" w:rsidRPr="00954985" w:rsidTr="006C1E68">
        <w:tc>
          <w:tcPr>
            <w:tcW w:w="4065" w:type="pct"/>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6C1E68" w:rsidRPr="00954985" w:rsidRDefault="00B83167" w:rsidP="006C1E68">
            <w:pPr>
              <w:numPr>
                <w:ilvl w:val="0"/>
                <w:numId w:val="10"/>
              </w:numPr>
              <w:spacing w:after="0" w:line="240" w:lineRule="auto"/>
              <w:rPr>
                <w:rFonts w:ascii="Arial" w:eastAsia="Times New Roman" w:hAnsi="Arial" w:cs="Arial"/>
                <w:lang w:eastAsia="sl-SI"/>
              </w:rPr>
            </w:pPr>
            <w:r w:rsidRPr="00954985">
              <w:rPr>
                <w:rFonts w:ascii="Arial" w:eastAsia="Times New Roman" w:hAnsi="Arial" w:cs="Arial"/>
                <w:lang w:eastAsia="sl-SI"/>
              </w:rPr>
              <w:t>povzame</w:t>
            </w:r>
            <w:r w:rsidR="00DB55CB" w:rsidRPr="00954985">
              <w:rPr>
                <w:rFonts w:ascii="Arial" w:eastAsia="Times New Roman" w:hAnsi="Arial" w:cs="Arial"/>
                <w:lang w:eastAsia="sl-SI"/>
              </w:rPr>
              <w:t xml:space="preserve"> dogajanje </w:t>
            </w:r>
            <w:r w:rsidRPr="00954985">
              <w:rPr>
                <w:rFonts w:ascii="Arial" w:eastAsia="Times New Roman" w:hAnsi="Arial" w:cs="Arial"/>
                <w:lang w:eastAsia="sl-SI"/>
              </w:rPr>
              <w:t>besedila (odlomka), os</w:t>
            </w:r>
            <w:r w:rsidR="00DB55CB" w:rsidRPr="00954985">
              <w:rPr>
                <w:rFonts w:ascii="Arial" w:eastAsia="Times New Roman" w:hAnsi="Arial" w:cs="Arial"/>
                <w:lang w:eastAsia="sl-SI"/>
              </w:rPr>
              <w:t>e</w:t>
            </w:r>
            <w:r w:rsidRPr="00954985">
              <w:rPr>
                <w:rFonts w:ascii="Arial" w:eastAsia="Times New Roman" w:hAnsi="Arial" w:cs="Arial"/>
                <w:lang w:eastAsia="sl-SI"/>
              </w:rPr>
              <w:t>be</w:t>
            </w:r>
            <w:r w:rsidR="00DB55CB" w:rsidRPr="00954985">
              <w:rPr>
                <w:rFonts w:ascii="Arial" w:eastAsia="Times New Roman" w:hAnsi="Arial" w:cs="Arial"/>
                <w:lang w:eastAsia="sl-SI"/>
              </w:rPr>
              <w:t>, ugotovi temo</w:t>
            </w:r>
            <w:r w:rsidR="00560FE5" w:rsidRPr="00954985">
              <w:rPr>
                <w:rFonts w:ascii="Arial" w:hAnsi="Arial" w:cs="Arial"/>
              </w:rPr>
              <w:t xml:space="preserve"> </w:t>
            </w:r>
            <w:r w:rsidR="00560FE5" w:rsidRPr="00954985">
              <w:rPr>
                <w:rFonts w:ascii="Arial" w:eastAsia="Times New Roman" w:hAnsi="Arial" w:cs="Arial"/>
                <w:lang w:eastAsia="sl-SI"/>
              </w:rPr>
              <w:t>ugotovi temo/motiv, pripovedovalca/lirski subjekt,</w:t>
            </w:r>
            <w:r w:rsidR="00DB55CB" w:rsidRPr="00954985">
              <w:rPr>
                <w:rFonts w:ascii="Arial" w:eastAsia="Times New Roman" w:hAnsi="Arial" w:cs="Arial"/>
                <w:lang w:eastAsia="sl-SI"/>
              </w:rPr>
              <w:t xml:space="preserve"> kraj, čas, osn</w:t>
            </w:r>
            <w:r w:rsidR="006C1E68" w:rsidRPr="00954985">
              <w:rPr>
                <w:rFonts w:ascii="Arial" w:eastAsia="Times New Roman" w:hAnsi="Arial" w:cs="Arial"/>
                <w:lang w:eastAsia="sl-SI"/>
              </w:rPr>
              <w:t>ovno misel (sporočilo) besedila</w:t>
            </w:r>
          </w:p>
        </w:tc>
        <w:tc>
          <w:tcPr>
            <w:tcW w:w="935" w:type="pct"/>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4B3F9B" w:rsidP="006C1E68">
            <w:pPr>
              <w:spacing w:after="0" w:line="240" w:lineRule="auto"/>
              <w:jc w:val="center"/>
              <w:rPr>
                <w:rFonts w:ascii="Arial" w:eastAsia="Times New Roman" w:hAnsi="Arial" w:cs="Arial"/>
                <w:lang w:eastAsia="sl-SI"/>
              </w:rPr>
            </w:pPr>
            <w:r w:rsidRPr="00954985">
              <w:rPr>
                <w:rFonts w:ascii="Arial" w:eastAsia="Times New Roman" w:hAnsi="Arial" w:cs="Arial"/>
                <w:b/>
                <w:bCs/>
                <w:lang w:eastAsia="sl-SI"/>
              </w:rPr>
              <w:t>25</w:t>
            </w:r>
            <w:r w:rsidR="00DB55CB" w:rsidRPr="00954985">
              <w:rPr>
                <w:rFonts w:ascii="Arial" w:eastAsia="Times New Roman" w:hAnsi="Arial" w:cs="Arial"/>
                <w:b/>
                <w:bCs/>
                <w:lang w:eastAsia="sl-SI"/>
              </w:rPr>
              <w:t xml:space="preserve"> %</w:t>
            </w:r>
          </w:p>
        </w:tc>
      </w:tr>
      <w:tr w:rsidR="00DB55CB" w:rsidRPr="00954985" w:rsidTr="006C1E68">
        <w:trPr>
          <w:trHeight w:val="533"/>
        </w:trPr>
        <w:tc>
          <w:tcPr>
            <w:tcW w:w="4065" w:type="pct"/>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6C1E68">
            <w:pPr>
              <w:numPr>
                <w:ilvl w:val="0"/>
                <w:numId w:val="11"/>
              </w:numPr>
              <w:spacing w:after="0" w:line="240" w:lineRule="auto"/>
              <w:rPr>
                <w:rFonts w:ascii="Arial" w:eastAsia="Times New Roman" w:hAnsi="Arial" w:cs="Arial"/>
                <w:lang w:eastAsia="sl-SI"/>
              </w:rPr>
            </w:pPr>
            <w:r w:rsidRPr="00954985">
              <w:rPr>
                <w:rFonts w:ascii="Arial" w:eastAsia="Times New Roman" w:hAnsi="Arial" w:cs="Arial"/>
                <w:lang w:eastAsia="sl-SI"/>
              </w:rPr>
              <w:t>u</w:t>
            </w:r>
            <w:r w:rsidR="004B3F9B" w:rsidRPr="00954985">
              <w:rPr>
                <w:rFonts w:ascii="Arial" w:eastAsia="Times New Roman" w:hAnsi="Arial" w:cs="Arial"/>
                <w:lang w:eastAsia="sl-SI"/>
              </w:rPr>
              <w:t xml:space="preserve">pošteva načela kulturnega dialoga, izraža se </w:t>
            </w:r>
            <w:r w:rsidRPr="00954985">
              <w:rPr>
                <w:rFonts w:ascii="Arial" w:eastAsia="Times New Roman" w:hAnsi="Arial" w:cs="Arial"/>
                <w:lang w:eastAsia="sl-SI"/>
              </w:rPr>
              <w:t>govornemu položaju</w:t>
            </w:r>
            <w:r w:rsidR="004B3F9B" w:rsidRPr="00954985">
              <w:rPr>
                <w:rFonts w:ascii="Arial" w:eastAsia="Times New Roman" w:hAnsi="Arial" w:cs="Arial"/>
                <w:lang w:eastAsia="sl-SI"/>
              </w:rPr>
              <w:t xml:space="preserve"> ustrezno</w:t>
            </w:r>
            <w:r w:rsidRPr="00954985">
              <w:rPr>
                <w:rFonts w:ascii="Arial" w:eastAsia="Times New Roman" w:hAnsi="Arial" w:cs="Arial"/>
                <w:lang w:eastAsia="sl-SI"/>
              </w:rPr>
              <w:t xml:space="preserve"> v (pokrajinskem) pogovornem jeziku </w:t>
            </w:r>
          </w:p>
        </w:tc>
        <w:tc>
          <w:tcPr>
            <w:tcW w:w="935" w:type="pct"/>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4B3F9B" w:rsidP="006C1E68">
            <w:pPr>
              <w:spacing w:after="0" w:line="240" w:lineRule="auto"/>
              <w:jc w:val="center"/>
              <w:rPr>
                <w:rFonts w:ascii="Arial" w:eastAsia="Times New Roman" w:hAnsi="Arial" w:cs="Arial"/>
                <w:lang w:eastAsia="sl-SI"/>
              </w:rPr>
            </w:pPr>
            <w:r w:rsidRPr="00954985">
              <w:rPr>
                <w:rFonts w:ascii="Arial" w:eastAsia="Times New Roman" w:hAnsi="Arial" w:cs="Arial"/>
                <w:b/>
                <w:bCs/>
                <w:lang w:eastAsia="sl-SI"/>
              </w:rPr>
              <w:t>5</w:t>
            </w:r>
            <w:r w:rsidR="00DB55CB" w:rsidRPr="00954985">
              <w:rPr>
                <w:rFonts w:ascii="Arial" w:eastAsia="Times New Roman" w:hAnsi="Arial" w:cs="Arial"/>
                <w:b/>
                <w:bCs/>
                <w:lang w:eastAsia="sl-SI"/>
              </w:rPr>
              <w:t xml:space="preserve"> %</w:t>
            </w:r>
          </w:p>
        </w:tc>
      </w:tr>
    </w:tbl>
    <w:p w:rsidR="00DB55CB" w:rsidRPr="00954985" w:rsidRDefault="00DB55CB" w:rsidP="00DB55CB">
      <w:pPr>
        <w:pBdr>
          <w:top w:val="single" w:sz="6" w:space="4" w:color="auto"/>
          <w:left w:val="single" w:sz="6" w:space="4" w:color="auto"/>
          <w:bottom w:val="single" w:sz="6" w:space="4" w:color="auto"/>
          <w:right w:val="single" w:sz="6" w:space="4" w:color="auto"/>
        </w:pBdr>
        <w:shd w:val="clear" w:color="auto" w:fill="BDDFFF"/>
        <w:spacing w:before="100" w:beforeAutospacing="1" w:after="100" w:afterAutospacing="1" w:line="240" w:lineRule="auto"/>
        <w:outlineLvl w:val="0"/>
        <w:rPr>
          <w:rFonts w:ascii="Arial" w:eastAsia="Times New Roman" w:hAnsi="Arial" w:cs="Arial"/>
          <w:b/>
          <w:bCs/>
          <w:caps/>
          <w:color w:val="003366"/>
          <w:kern w:val="36"/>
          <w:lang w:eastAsia="sl-SI"/>
        </w:rPr>
      </w:pPr>
      <w:r w:rsidRPr="00954985">
        <w:rPr>
          <w:rFonts w:ascii="Arial" w:eastAsia="Times New Roman" w:hAnsi="Arial" w:cs="Arial"/>
          <w:b/>
          <w:bCs/>
          <w:caps/>
          <w:color w:val="003366"/>
          <w:kern w:val="36"/>
          <w:lang w:eastAsia="sl-SI"/>
        </w:rPr>
        <w:t xml:space="preserve">5. OCENJEVANJE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Skupno število točk ustnega in pisnega izpita znaša 100 točk. Če kandidat doseže skupaj 50 točk, njegovo znanje ocenimo s pozitivno oceno. </w:t>
      </w:r>
    </w:p>
    <w:p w:rsidR="00DB55CB" w:rsidRPr="00954985" w:rsidRDefault="00DB55CB" w:rsidP="00686210">
      <w:pPr>
        <w:shd w:val="clear" w:color="auto" w:fill="F2F2F2" w:themeFill="background1" w:themeFillShade="F2"/>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A. Kriteriji ocenjevanja pisnega izpita</w:t>
      </w:r>
      <w:r w:rsidRPr="00954985">
        <w:rPr>
          <w:rFonts w:ascii="Arial" w:eastAsia="Times New Roman" w:hAnsi="Arial" w:cs="Arial"/>
          <w:lang w:eastAsia="sl-SI"/>
        </w:rPr>
        <w:t xml:space="preserve">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Skupno število točk je 50, od tega: </w:t>
      </w:r>
    </w:p>
    <w:p w:rsidR="00DB55CB" w:rsidRPr="00954985" w:rsidRDefault="00DB55CB" w:rsidP="00DB55CB">
      <w:pPr>
        <w:numPr>
          <w:ilvl w:val="0"/>
          <w:numId w:val="12"/>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razumevanje neumetn</w:t>
      </w:r>
      <w:r w:rsidR="00560FE5" w:rsidRPr="00954985">
        <w:rPr>
          <w:rFonts w:ascii="Arial" w:eastAsia="Times New Roman" w:hAnsi="Arial" w:cs="Arial"/>
          <w:lang w:eastAsia="sl-SI"/>
        </w:rPr>
        <w:t>ostnega besedila, reševanje</w:t>
      </w:r>
      <w:r w:rsidRPr="00954985">
        <w:rPr>
          <w:rFonts w:ascii="Arial" w:eastAsia="Times New Roman" w:hAnsi="Arial" w:cs="Arial"/>
          <w:lang w:eastAsia="sl-SI"/>
        </w:rPr>
        <w:t xml:space="preserve"> nalog (25 točk), </w:t>
      </w:r>
    </w:p>
    <w:p w:rsidR="00DB55CB" w:rsidRPr="00954985" w:rsidRDefault="00DB55CB" w:rsidP="00DB55CB">
      <w:pPr>
        <w:numPr>
          <w:ilvl w:val="0"/>
          <w:numId w:val="12"/>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 xml:space="preserve">tvorba krajšega neumetnostnega besedila (5 točk), </w:t>
      </w:r>
    </w:p>
    <w:p w:rsidR="00DB55CB" w:rsidRPr="00954985" w:rsidRDefault="00DB55CB" w:rsidP="00DB55CB">
      <w:pPr>
        <w:numPr>
          <w:ilvl w:val="0"/>
          <w:numId w:val="12"/>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 xml:space="preserve">tvorba daljšega besedila (20 točk). </w:t>
      </w:r>
    </w:p>
    <w:p w:rsidR="00DB55CB" w:rsidRPr="00954985" w:rsidRDefault="00DB55CB" w:rsidP="00BE4190">
      <w:pPr>
        <w:shd w:val="clear" w:color="auto" w:fill="F2F2F2" w:themeFill="background1" w:themeFillShade="F2"/>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 xml:space="preserve">Kriterij ocenjevanja krajšega neumetnostnega besedila: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w:t>
      </w:r>
      <w:r w:rsidRPr="00954985">
        <w:rPr>
          <w:rFonts w:ascii="Arial" w:eastAsia="Times New Roman" w:hAnsi="Arial" w:cs="Arial"/>
          <w:lang w:eastAsia="sl-SI"/>
        </w:rPr>
        <w:t xml:space="preserve"> </w:t>
      </w:r>
      <w:r w:rsidR="004B3F9B" w:rsidRPr="00954985">
        <w:rPr>
          <w:rFonts w:ascii="Arial" w:eastAsia="Times New Roman" w:hAnsi="Arial" w:cs="Arial"/>
          <w:b/>
          <w:lang w:eastAsia="sl-SI"/>
        </w:rPr>
        <w:t>z</w:t>
      </w:r>
      <w:r w:rsidRPr="00954985">
        <w:rPr>
          <w:rFonts w:ascii="Arial" w:eastAsia="Times New Roman" w:hAnsi="Arial" w:cs="Arial"/>
          <w:b/>
          <w:bCs/>
          <w:lang w:eastAsia="sl-SI"/>
        </w:rPr>
        <w:t>vrstna in vsebinska ustreznost</w:t>
      </w:r>
      <w:r w:rsidRPr="00954985">
        <w:rPr>
          <w:rFonts w:ascii="Arial" w:eastAsia="Times New Roman" w:hAnsi="Arial" w:cs="Arial"/>
          <w:lang w:eastAsia="sl-SI"/>
        </w:rPr>
        <w:t xml:space="preserve"> (3 točke), </w:t>
      </w:r>
      <w:r w:rsidRPr="00954985">
        <w:rPr>
          <w:rFonts w:ascii="Arial" w:eastAsia="Times New Roman" w:hAnsi="Arial" w:cs="Arial"/>
          <w:b/>
          <w:bCs/>
          <w:lang w:eastAsia="sl-SI"/>
        </w:rPr>
        <w:br/>
        <w:t>- jezik in zgradba</w:t>
      </w:r>
      <w:r w:rsidRPr="00954985">
        <w:rPr>
          <w:rFonts w:ascii="Arial" w:eastAsia="Times New Roman" w:hAnsi="Arial" w:cs="Arial"/>
          <w:lang w:eastAsia="sl-SI"/>
        </w:rPr>
        <w:t xml:space="preserve"> (2 točki).</w:t>
      </w:r>
    </w:p>
    <w:p w:rsidR="00DB55CB" w:rsidRPr="00954985" w:rsidRDefault="00BE4190"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Ocenjevalna lestvica</w:t>
      </w:r>
      <w:r w:rsidR="00DB55CB" w:rsidRPr="00954985">
        <w:rPr>
          <w:rFonts w:ascii="Arial" w:eastAsia="Times New Roman" w:hAnsi="Arial" w:cs="Arial"/>
          <w:b/>
          <w:bCs/>
          <w:lang w:eastAsia="sl-SI"/>
        </w:rPr>
        <w:t xml:space="preserve">: </w:t>
      </w:r>
    </w:p>
    <w:p w:rsidR="00DB55CB" w:rsidRPr="00954985" w:rsidRDefault="004B3F9B" w:rsidP="00686210">
      <w:pPr>
        <w:pStyle w:val="Odstavekseznama"/>
        <w:numPr>
          <w:ilvl w:val="0"/>
          <w:numId w:val="24"/>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Zv</w:t>
      </w:r>
      <w:r w:rsidR="00DB55CB" w:rsidRPr="00954985">
        <w:rPr>
          <w:rFonts w:ascii="Arial" w:eastAsia="Times New Roman" w:hAnsi="Arial" w:cs="Arial"/>
          <w:b/>
          <w:bCs/>
          <w:lang w:eastAsia="sl-SI"/>
        </w:rPr>
        <w:t>rstna in vsebinska ustreznost</w:t>
      </w:r>
      <w:r w:rsidR="00DB55CB" w:rsidRPr="00954985">
        <w:rPr>
          <w:rFonts w:ascii="Arial" w:eastAsia="Times New Roman" w:hAnsi="Arial" w:cs="Arial"/>
          <w:lang w:eastAsia="sl-SI"/>
        </w:rPr>
        <w:t xml:space="preserve"> </w:t>
      </w:r>
    </w:p>
    <w:tbl>
      <w:tblPr>
        <w:tblW w:w="5000" w:type="pct"/>
        <w:tblCellMar>
          <w:left w:w="0" w:type="dxa"/>
          <w:right w:w="0" w:type="dxa"/>
        </w:tblCellMar>
        <w:tblLook w:val="04A0" w:firstRow="1" w:lastRow="0" w:firstColumn="1" w:lastColumn="0" w:noHBand="0" w:noVBand="1"/>
      </w:tblPr>
      <w:tblGrid>
        <w:gridCol w:w="933"/>
        <w:gridCol w:w="8139"/>
      </w:tblGrid>
      <w:tr w:rsidR="00560FE5"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Število točk </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560FE5"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Kriteriji</w:t>
            </w:r>
          </w:p>
        </w:tc>
      </w:tr>
      <w:tr w:rsidR="00560FE5"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3</w:t>
            </w:r>
          </w:p>
        </w:tc>
        <w:tc>
          <w:tcPr>
            <w:tcW w:w="0" w:type="auto"/>
            <w:tcBorders>
              <w:top w:val="nil"/>
              <w:left w:val="nil"/>
              <w:bottom w:val="nil"/>
              <w:right w:val="nil"/>
            </w:tcBorders>
            <w:tcMar>
              <w:top w:w="30" w:type="dxa"/>
              <w:left w:w="30" w:type="dxa"/>
              <w:bottom w:w="30" w:type="dxa"/>
              <w:right w:w="30" w:type="dxa"/>
            </w:tcMar>
            <w:vAlign w:val="center"/>
            <w:hideMark/>
          </w:tcPr>
          <w:p w:rsidR="00DB55CB" w:rsidRPr="00954985" w:rsidRDefault="00560FE5" w:rsidP="00560FE5">
            <w:pPr>
              <w:spacing w:after="0" w:line="240" w:lineRule="auto"/>
              <w:rPr>
                <w:rFonts w:ascii="Arial" w:eastAsia="Times New Roman" w:hAnsi="Arial" w:cs="Arial"/>
                <w:lang w:eastAsia="sl-SI"/>
              </w:rPr>
            </w:pPr>
            <w:r w:rsidRPr="00954985">
              <w:rPr>
                <w:rFonts w:ascii="Arial" w:eastAsia="Times New Roman" w:hAnsi="Arial" w:cs="Arial"/>
                <w:lang w:eastAsia="sl-SI"/>
              </w:rPr>
              <w:t>Besedilo vsebinsko in zvrstno</w:t>
            </w:r>
            <w:r w:rsidR="00DB55CB" w:rsidRPr="00954985">
              <w:rPr>
                <w:rFonts w:ascii="Arial" w:eastAsia="Times New Roman" w:hAnsi="Arial" w:cs="Arial"/>
                <w:lang w:eastAsia="sl-SI"/>
              </w:rPr>
              <w:t xml:space="preserve"> </w:t>
            </w:r>
            <w:r w:rsidR="004B3F9B" w:rsidRPr="00954985">
              <w:rPr>
                <w:rFonts w:ascii="Arial" w:eastAsia="Times New Roman" w:hAnsi="Arial" w:cs="Arial"/>
                <w:lang w:eastAsia="sl-SI"/>
              </w:rPr>
              <w:t>v celoti u</w:t>
            </w:r>
            <w:r w:rsidR="00DB55CB" w:rsidRPr="00954985">
              <w:rPr>
                <w:rFonts w:ascii="Arial" w:eastAsia="Times New Roman" w:hAnsi="Arial" w:cs="Arial"/>
                <w:lang w:eastAsia="sl-SI"/>
              </w:rPr>
              <w:t>streza zahtevam naloge. Vsebuje zahtevan</w:t>
            </w:r>
            <w:r w:rsidR="004B3F9B" w:rsidRPr="00954985">
              <w:rPr>
                <w:rFonts w:ascii="Arial" w:eastAsia="Times New Roman" w:hAnsi="Arial" w:cs="Arial"/>
                <w:lang w:eastAsia="sl-SI"/>
              </w:rPr>
              <w:t>e informacije ali tudi</w:t>
            </w:r>
            <w:r w:rsidR="00DB55CB" w:rsidRPr="00954985">
              <w:rPr>
                <w:rFonts w:ascii="Arial" w:eastAsia="Times New Roman" w:hAnsi="Arial" w:cs="Arial"/>
                <w:lang w:eastAsia="sl-SI"/>
              </w:rPr>
              <w:t xml:space="preserve"> druge</w:t>
            </w:r>
            <w:r w:rsidR="004B3F9B" w:rsidRPr="00954985">
              <w:rPr>
                <w:rFonts w:ascii="Arial" w:eastAsia="Times New Roman" w:hAnsi="Arial" w:cs="Arial"/>
                <w:lang w:eastAsia="sl-SI"/>
              </w:rPr>
              <w:t xml:space="preserve"> ustrezne informacije. N</w:t>
            </w:r>
            <w:r w:rsidR="00DB55CB" w:rsidRPr="00954985">
              <w:rPr>
                <w:rFonts w:ascii="Arial" w:eastAsia="Times New Roman" w:hAnsi="Arial" w:cs="Arial"/>
                <w:lang w:eastAsia="sl-SI"/>
              </w:rPr>
              <w:t>amen sporočanja</w:t>
            </w:r>
            <w:r w:rsidR="004B3F9B" w:rsidRPr="00954985">
              <w:rPr>
                <w:rFonts w:ascii="Arial" w:eastAsia="Times New Roman" w:hAnsi="Arial" w:cs="Arial"/>
                <w:lang w:eastAsia="sl-SI"/>
              </w:rPr>
              <w:t xml:space="preserve"> je dosežen. </w:t>
            </w:r>
          </w:p>
        </w:tc>
      </w:tr>
      <w:tr w:rsidR="00560FE5"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lastRenderedPageBreak/>
              <w:t>2</w:t>
            </w:r>
          </w:p>
        </w:tc>
        <w:tc>
          <w:tcPr>
            <w:tcW w:w="0" w:type="auto"/>
            <w:tcBorders>
              <w:top w:val="nil"/>
              <w:left w:val="nil"/>
              <w:bottom w:val="nil"/>
              <w:right w:val="nil"/>
            </w:tcBorders>
            <w:tcMar>
              <w:top w:w="30" w:type="dxa"/>
              <w:left w:w="30" w:type="dxa"/>
              <w:bottom w:w="30" w:type="dxa"/>
              <w:right w:w="30" w:type="dxa"/>
            </w:tcMar>
            <w:vAlign w:val="center"/>
            <w:hideMark/>
          </w:tcPr>
          <w:p w:rsidR="00DB55CB" w:rsidRPr="00954985" w:rsidRDefault="00DB55CB" w:rsidP="004B3F9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Besedilo kljub nekaterim </w:t>
            </w:r>
            <w:r w:rsidR="004B3F9B" w:rsidRPr="00954985">
              <w:rPr>
                <w:rFonts w:ascii="Arial" w:eastAsia="Times New Roman" w:hAnsi="Arial" w:cs="Arial"/>
                <w:lang w:eastAsia="sl-SI"/>
              </w:rPr>
              <w:t>z</w:t>
            </w:r>
            <w:r w:rsidRPr="00954985">
              <w:rPr>
                <w:rFonts w:ascii="Arial" w:eastAsia="Times New Roman" w:hAnsi="Arial" w:cs="Arial"/>
                <w:lang w:eastAsia="sl-SI"/>
              </w:rPr>
              <w:t xml:space="preserve">vrstnim in/ali vsebinskim pomanjkljivostim ustreza zahtevam naloge. </w:t>
            </w:r>
            <w:r w:rsidR="004B3F9B" w:rsidRPr="00954985">
              <w:rPr>
                <w:rFonts w:ascii="Arial" w:eastAsia="Times New Roman" w:hAnsi="Arial" w:cs="Arial"/>
                <w:lang w:eastAsia="sl-SI"/>
              </w:rPr>
              <w:t>Namen sporočanja je dosežen</w:t>
            </w:r>
            <w:r w:rsidRPr="00954985">
              <w:rPr>
                <w:rFonts w:ascii="Arial" w:eastAsia="Times New Roman" w:hAnsi="Arial" w:cs="Arial"/>
                <w:lang w:eastAsia="sl-SI"/>
              </w:rPr>
              <w:t>.</w:t>
            </w:r>
          </w:p>
        </w:tc>
      </w:tr>
      <w:tr w:rsidR="00560FE5" w:rsidRPr="00954985" w:rsidTr="00283AB1">
        <w:trPr>
          <w:trHeight w:val="268"/>
        </w:trPr>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1</w:t>
            </w:r>
          </w:p>
        </w:tc>
        <w:tc>
          <w:tcPr>
            <w:tcW w:w="0" w:type="auto"/>
            <w:tcBorders>
              <w:top w:val="nil"/>
              <w:left w:val="nil"/>
              <w:bottom w:val="nil"/>
              <w:right w:val="nil"/>
            </w:tcBorders>
            <w:tcMar>
              <w:top w:w="30" w:type="dxa"/>
              <w:left w:w="30" w:type="dxa"/>
              <w:bottom w:w="30" w:type="dxa"/>
              <w:right w:w="30" w:type="dxa"/>
            </w:tcMar>
            <w:vAlign w:val="center"/>
            <w:hideMark/>
          </w:tcPr>
          <w:p w:rsidR="00DB55CB" w:rsidRPr="00954985" w:rsidRDefault="00DB55CB" w:rsidP="00283AB1">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V </w:t>
            </w:r>
            <w:r w:rsidR="00283AB1" w:rsidRPr="00954985">
              <w:rPr>
                <w:rFonts w:ascii="Arial" w:eastAsia="Times New Roman" w:hAnsi="Arial" w:cs="Arial"/>
                <w:lang w:eastAsia="sl-SI"/>
              </w:rPr>
              <w:t>veliki meri odstopa od vsebinskih</w:t>
            </w:r>
            <w:r w:rsidRPr="00954985">
              <w:rPr>
                <w:rFonts w:ascii="Arial" w:eastAsia="Times New Roman" w:hAnsi="Arial" w:cs="Arial"/>
                <w:lang w:eastAsia="sl-SI"/>
              </w:rPr>
              <w:t xml:space="preserve"> in </w:t>
            </w:r>
            <w:r w:rsidR="00283AB1" w:rsidRPr="00954985">
              <w:rPr>
                <w:rFonts w:ascii="Arial" w:eastAsia="Times New Roman" w:hAnsi="Arial" w:cs="Arial"/>
                <w:lang w:eastAsia="sl-SI"/>
              </w:rPr>
              <w:t>zvrstni</w:t>
            </w:r>
            <w:r w:rsidRPr="00954985">
              <w:rPr>
                <w:rFonts w:ascii="Arial" w:eastAsia="Times New Roman" w:hAnsi="Arial" w:cs="Arial"/>
                <w:lang w:eastAsia="sl-SI"/>
              </w:rPr>
              <w:t xml:space="preserve"> zahtev</w:t>
            </w:r>
            <w:r w:rsidR="00283AB1" w:rsidRPr="00954985">
              <w:rPr>
                <w:rFonts w:ascii="Arial" w:eastAsia="Times New Roman" w:hAnsi="Arial" w:cs="Arial"/>
                <w:lang w:eastAsia="sl-SI"/>
              </w:rPr>
              <w:t>.</w:t>
            </w:r>
            <w:r w:rsidRPr="00954985">
              <w:rPr>
                <w:rFonts w:ascii="Arial" w:eastAsia="Times New Roman" w:hAnsi="Arial" w:cs="Arial"/>
                <w:lang w:eastAsia="sl-SI"/>
              </w:rPr>
              <w:t xml:space="preserve"> </w:t>
            </w:r>
            <w:r w:rsidR="004B3F9B" w:rsidRPr="00954985">
              <w:rPr>
                <w:rFonts w:ascii="Arial" w:eastAsia="Times New Roman" w:hAnsi="Arial" w:cs="Arial"/>
                <w:lang w:eastAsia="sl-SI"/>
              </w:rPr>
              <w:t xml:space="preserve">Namen sporočanja je le delno dosežen. </w:t>
            </w:r>
            <w:r w:rsidRPr="00954985">
              <w:rPr>
                <w:rFonts w:ascii="Arial" w:eastAsia="Times New Roman" w:hAnsi="Arial" w:cs="Arial"/>
                <w:lang w:eastAsia="sl-SI"/>
              </w:rPr>
              <w:t xml:space="preserve"> </w:t>
            </w:r>
          </w:p>
        </w:tc>
      </w:tr>
      <w:tr w:rsidR="00560FE5"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0</w:t>
            </w:r>
          </w:p>
        </w:tc>
        <w:tc>
          <w:tcPr>
            <w:tcW w:w="0" w:type="auto"/>
            <w:tcBorders>
              <w:top w:val="nil"/>
              <w:left w:val="nil"/>
              <w:bottom w:val="nil"/>
              <w:right w:val="nil"/>
            </w:tcBorders>
            <w:tcMar>
              <w:top w:w="30" w:type="dxa"/>
              <w:left w:w="30" w:type="dxa"/>
              <w:bottom w:w="30" w:type="dxa"/>
              <w:right w:w="30" w:type="dxa"/>
            </w:tcMar>
            <w:vAlign w:val="center"/>
            <w:hideMark/>
          </w:tcPr>
          <w:p w:rsidR="00DB55CB" w:rsidRPr="00954985" w:rsidRDefault="00DB55CB" w:rsidP="00283AB1">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Vsebinskim in/ali </w:t>
            </w:r>
            <w:r w:rsidR="00283AB1" w:rsidRPr="00954985">
              <w:rPr>
                <w:rFonts w:ascii="Arial" w:eastAsia="Times New Roman" w:hAnsi="Arial" w:cs="Arial"/>
                <w:lang w:eastAsia="sl-SI"/>
              </w:rPr>
              <w:t>z</w:t>
            </w:r>
            <w:r w:rsidRPr="00954985">
              <w:rPr>
                <w:rFonts w:ascii="Arial" w:eastAsia="Times New Roman" w:hAnsi="Arial" w:cs="Arial"/>
                <w:lang w:eastAsia="sl-SI"/>
              </w:rPr>
              <w:t xml:space="preserve">vrstnim zahtevam sploh ne zadosti. </w:t>
            </w:r>
            <w:r w:rsidR="00283AB1" w:rsidRPr="00954985">
              <w:rPr>
                <w:rFonts w:ascii="Arial" w:eastAsia="Times New Roman" w:hAnsi="Arial" w:cs="Arial"/>
                <w:lang w:eastAsia="sl-SI"/>
              </w:rPr>
              <w:t xml:space="preserve">Namen sporočanja ni dosežen.  </w:t>
            </w:r>
          </w:p>
        </w:tc>
      </w:tr>
    </w:tbl>
    <w:p w:rsidR="00DB55CB" w:rsidRPr="00954985" w:rsidRDefault="00DB55CB" w:rsidP="00686210">
      <w:pPr>
        <w:pStyle w:val="Odstavekseznama"/>
        <w:numPr>
          <w:ilvl w:val="0"/>
          <w:numId w:val="24"/>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Jezik in zgradba</w:t>
      </w:r>
    </w:p>
    <w:tbl>
      <w:tblPr>
        <w:tblW w:w="5000" w:type="pct"/>
        <w:tblCellMar>
          <w:left w:w="0" w:type="dxa"/>
          <w:right w:w="0" w:type="dxa"/>
        </w:tblCellMar>
        <w:tblLook w:val="04A0" w:firstRow="1" w:lastRow="0" w:firstColumn="1" w:lastColumn="0" w:noHBand="0" w:noVBand="1"/>
      </w:tblPr>
      <w:tblGrid>
        <w:gridCol w:w="961"/>
        <w:gridCol w:w="8111"/>
      </w:tblGrid>
      <w:tr w:rsidR="00283AB1"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Število točk </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283AB1"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Kriteriji</w:t>
            </w:r>
          </w:p>
        </w:tc>
      </w:tr>
      <w:tr w:rsidR="00283AB1"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2</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283AB1" w:rsidP="00283AB1">
            <w:pPr>
              <w:spacing w:after="0" w:line="240" w:lineRule="auto"/>
              <w:rPr>
                <w:rFonts w:ascii="Arial" w:eastAsia="Times New Roman" w:hAnsi="Arial" w:cs="Arial"/>
                <w:lang w:eastAsia="sl-SI"/>
              </w:rPr>
            </w:pPr>
            <w:r w:rsidRPr="00954985">
              <w:rPr>
                <w:rFonts w:ascii="Arial" w:eastAsia="Times New Roman" w:hAnsi="Arial" w:cs="Arial"/>
                <w:lang w:eastAsia="sl-SI"/>
              </w:rPr>
              <w:t>Besedilo je ustrezno členjeno in urejeno. Je koherentno, izražanje je jasno. Obseg je ustrezen</w:t>
            </w:r>
            <w:r w:rsidR="00E149FD" w:rsidRPr="00954985">
              <w:rPr>
                <w:rFonts w:ascii="Arial" w:eastAsia="Times New Roman" w:hAnsi="Arial" w:cs="Arial"/>
                <w:lang w:eastAsia="sl-SI"/>
              </w:rPr>
              <w:t>. Jezikovno je ustrezno.</w:t>
            </w:r>
          </w:p>
        </w:tc>
      </w:tr>
      <w:tr w:rsidR="00283AB1"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1</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283AB1" w:rsidP="00283AB1">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Besedilo je v večji meri ustrezno </w:t>
            </w:r>
            <w:r w:rsidR="00DB55CB" w:rsidRPr="00954985">
              <w:rPr>
                <w:rFonts w:ascii="Arial" w:eastAsia="Times New Roman" w:hAnsi="Arial" w:cs="Arial"/>
                <w:lang w:eastAsia="sl-SI"/>
              </w:rPr>
              <w:t>členjeno.</w:t>
            </w:r>
            <w:r w:rsidRPr="00954985">
              <w:rPr>
                <w:rFonts w:ascii="Arial" w:eastAsia="Times New Roman" w:hAnsi="Arial" w:cs="Arial"/>
                <w:lang w:eastAsia="sl-SI"/>
              </w:rPr>
              <w:t xml:space="preserve"> Je precej koherentno, izražanje pretežno jasno.</w:t>
            </w:r>
            <w:r w:rsidR="00DB55CB" w:rsidRPr="00954985">
              <w:rPr>
                <w:rFonts w:ascii="Arial" w:eastAsia="Times New Roman" w:hAnsi="Arial" w:cs="Arial"/>
                <w:lang w:eastAsia="sl-SI"/>
              </w:rPr>
              <w:t xml:space="preserve"> Jezikovno je manj ustrezno.</w:t>
            </w:r>
          </w:p>
        </w:tc>
      </w:tr>
      <w:tr w:rsidR="00283AB1"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0</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283AB1" w:rsidP="00283AB1">
            <w:pPr>
              <w:spacing w:after="0" w:line="240" w:lineRule="auto"/>
              <w:rPr>
                <w:rFonts w:ascii="Arial" w:eastAsia="Times New Roman" w:hAnsi="Arial" w:cs="Arial"/>
                <w:lang w:eastAsia="sl-SI"/>
              </w:rPr>
            </w:pPr>
            <w:r w:rsidRPr="00954985">
              <w:rPr>
                <w:rFonts w:ascii="Arial" w:eastAsia="Times New Roman" w:hAnsi="Arial" w:cs="Arial"/>
                <w:lang w:eastAsia="sl-SI"/>
              </w:rPr>
              <w:t>Besedilo ni koherentno. Obseg je bistveno manjši od</w:t>
            </w:r>
            <w:r w:rsidR="00DB55CB" w:rsidRPr="00954985">
              <w:rPr>
                <w:rFonts w:ascii="Arial" w:eastAsia="Times New Roman" w:hAnsi="Arial" w:cs="Arial"/>
                <w:lang w:eastAsia="sl-SI"/>
              </w:rPr>
              <w:t xml:space="preserve"> predpisan</w:t>
            </w:r>
            <w:r w:rsidRPr="00954985">
              <w:rPr>
                <w:rFonts w:ascii="Arial" w:eastAsia="Times New Roman" w:hAnsi="Arial" w:cs="Arial"/>
                <w:lang w:eastAsia="sl-SI"/>
              </w:rPr>
              <w:t>ega</w:t>
            </w:r>
            <w:r w:rsidR="00DB55CB" w:rsidRPr="00954985">
              <w:rPr>
                <w:rFonts w:ascii="Arial" w:eastAsia="Times New Roman" w:hAnsi="Arial" w:cs="Arial"/>
                <w:lang w:eastAsia="sl-SI"/>
              </w:rPr>
              <w:t xml:space="preserve">. Besedilo je zaradi številnih napak nerazumljivo oziroma ga kandidat ni napisal. </w:t>
            </w:r>
          </w:p>
        </w:tc>
      </w:tr>
    </w:tbl>
    <w:p w:rsidR="00DB55CB" w:rsidRPr="00954985" w:rsidRDefault="00DB55CB" w:rsidP="00BE4190">
      <w:pPr>
        <w:shd w:val="clear" w:color="auto" w:fill="F2F2F2" w:themeFill="background1" w:themeFillShade="F2"/>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Kriterij ocenjevanja daljšega neumetnostnega besedila:</w:t>
      </w:r>
      <w:r w:rsidRPr="00954985">
        <w:rPr>
          <w:rFonts w:ascii="Arial" w:eastAsia="Times New Roman" w:hAnsi="Arial" w:cs="Arial"/>
          <w:lang w:eastAsia="sl-SI"/>
        </w:rPr>
        <w:t xml:space="preserve">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 xml:space="preserve">- </w:t>
      </w:r>
      <w:r w:rsidR="004B3F9B" w:rsidRPr="00954985">
        <w:rPr>
          <w:rFonts w:ascii="Arial" w:eastAsia="Times New Roman" w:hAnsi="Arial" w:cs="Arial"/>
          <w:b/>
          <w:bCs/>
          <w:lang w:eastAsia="sl-SI"/>
        </w:rPr>
        <w:t>z</w:t>
      </w:r>
      <w:r w:rsidRPr="00954985">
        <w:rPr>
          <w:rFonts w:ascii="Arial" w:eastAsia="Times New Roman" w:hAnsi="Arial" w:cs="Arial"/>
          <w:b/>
          <w:bCs/>
          <w:lang w:eastAsia="sl-SI"/>
        </w:rPr>
        <w:t>vrstna in vsebinska ustreznost</w:t>
      </w:r>
      <w:r w:rsidRPr="00954985">
        <w:rPr>
          <w:rFonts w:ascii="Arial" w:eastAsia="Times New Roman" w:hAnsi="Arial" w:cs="Arial"/>
          <w:lang w:eastAsia="sl-SI"/>
        </w:rPr>
        <w:t xml:space="preserve"> </w:t>
      </w:r>
      <w:r w:rsidR="00283AB1" w:rsidRPr="00954985">
        <w:rPr>
          <w:rFonts w:ascii="Arial" w:eastAsia="Times New Roman" w:hAnsi="Arial" w:cs="Arial"/>
          <w:lang w:eastAsia="sl-SI"/>
        </w:rPr>
        <w:t>(10 točk): ali vsebuje zahtevane</w:t>
      </w:r>
      <w:r w:rsidRPr="00954985">
        <w:rPr>
          <w:rFonts w:ascii="Arial" w:eastAsia="Times New Roman" w:hAnsi="Arial" w:cs="Arial"/>
          <w:lang w:eastAsia="sl-SI"/>
        </w:rPr>
        <w:t xml:space="preserve"> informacije; ali vsebina ustre</w:t>
      </w:r>
      <w:r w:rsidR="00283AB1" w:rsidRPr="00954985">
        <w:rPr>
          <w:rFonts w:ascii="Arial" w:eastAsia="Times New Roman" w:hAnsi="Arial" w:cs="Arial"/>
          <w:lang w:eastAsia="sl-SI"/>
        </w:rPr>
        <w:t>za dejavnikom sporočanja</w:t>
      </w:r>
      <w:r w:rsidRPr="00954985">
        <w:rPr>
          <w:rFonts w:ascii="Arial" w:eastAsia="Times New Roman" w:hAnsi="Arial" w:cs="Arial"/>
          <w:lang w:eastAsia="sl-SI"/>
        </w:rPr>
        <w:t>;</w:t>
      </w:r>
      <w:r w:rsidR="00283AB1" w:rsidRPr="00954985">
        <w:rPr>
          <w:rFonts w:ascii="Arial" w:eastAsia="Times New Roman" w:hAnsi="Arial" w:cs="Arial"/>
          <w:lang w:eastAsia="sl-SI"/>
        </w:rPr>
        <w:t xml:space="preserve"> </w:t>
      </w:r>
      <w:r w:rsidR="00ED355B" w:rsidRPr="00954985">
        <w:rPr>
          <w:rFonts w:ascii="Arial" w:eastAsia="Times New Roman" w:hAnsi="Arial" w:cs="Arial"/>
          <w:lang w:eastAsia="sl-SI"/>
        </w:rPr>
        <w:t xml:space="preserve">kakšna je koherenca </w:t>
      </w:r>
      <w:r w:rsidR="00283AB1" w:rsidRPr="00954985">
        <w:rPr>
          <w:rFonts w:ascii="Arial" w:eastAsia="Times New Roman" w:hAnsi="Arial" w:cs="Arial"/>
          <w:lang w:eastAsia="sl-SI"/>
        </w:rPr>
        <w:t>besedila;</w:t>
      </w:r>
      <w:r w:rsidRPr="00954985">
        <w:rPr>
          <w:rFonts w:ascii="Arial" w:eastAsia="Times New Roman" w:hAnsi="Arial" w:cs="Arial"/>
          <w:lang w:eastAsia="sl-SI"/>
        </w:rPr>
        <w:t xml:space="preserve"> ali je sporočilo razumljivo; regi</w:t>
      </w:r>
      <w:r w:rsidR="00ED355B" w:rsidRPr="00954985">
        <w:rPr>
          <w:rFonts w:ascii="Arial" w:eastAsia="Times New Roman" w:hAnsi="Arial" w:cs="Arial"/>
          <w:lang w:eastAsia="sl-SI"/>
        </w:rPr>
        <w:t>ster; ali ustreza zahtevam zvrsti</w:t>
      </w:r>
      <w:r w:rsidRPr="00954985">
        <w:rPr>
          <w:rFonts w:ascii="Arial" w:eastAsia="Times New Roman" w:hAnsi="Arial" w:cs="Arial"/>
          <w:lang w:eastAsia="sl-SI"/>
        </w:rPr>
        <w:t xml:space="preserve">;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 jezik</w:t>
      </w:r>
      <w:r w:rsidRPr="00954985">
        <w:rPr>
          <w:rFonts w:ascii="Arial" w:eastAsia="Times New Roman" w:hAnsi="Arial" w:cs="Arial"/>
          <w:lang w:eastAsia="sl-SI"/>
        </w:rPr>
        <w:t xml:space="preserve"> (7 točk): izbira ustreznih jezikovnih sredstev, oblikoslovna in</w:t>
      </w:r>
      <w:r w:rsidR="00ED355B" w:rsidRPr="00954985">
        <w:rPr>
          <w:rFonts w:ascii="Arial" w:eastAsia="Times New Roman" w:hAnsi="Arial" w:cs="Arial"/>
          <w:lang w:eastAsia="sl-SI"/>
        </w:rPr>
        <w:t xml:space="preserve"> skladenjska ustreznost, upoštevanje</w:t>
      </w:r>
      <w:r w:rsidRPr="00954985">
        <w:rPr>
          <w:rFonts w:ascii="Arial" w:eastAsia="Times New Roman" w:hAnsi="Arial" w:cs="Arial"/>
          <w:lang w:eastAsia="sl-SI"/>
        </w:rPr>
        <w:t xml:space="preserve"> pravopisnih pravil; </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 zgradba</w:t>
      </w:r>
      <w:r w:rsidR="00ED355B" w:rsidRPr="00954985">
        <w:rPr>
          <w:rFonts w:ascii="Arial" w:eastAsia="Times New Roman" w:hAnsi="Arial" w:cs="Arial"/>
          <w:lang w:eastAsia="sl-SI"/>
        </w:rPr>
        <w:t xml:space="preserve"> (3 točke): ustrezna členjenost, </w:t>
      </w:r>
      <w:r w:rsidRPr="00954985">
        <w:rPr>
          <w:rFonts w:ascii="Arial" w:eastAsia="Times New Roman" w:hAnsi="Arial" w:cs="Arial"/>
          <w:lang w:eastAsia="sl-SI"/>
        </w:rPr>
        <w:t xml:space="preserve"> (urejenost in razumljivost sporočila). </w:t>
      </w:r>
    </w:p>
    <w:p w:rsidR="00BE4190" w:rsidRPr="00954985" w:rsidRDefault="00BE4190" w:rsidP="00BE4190">
      <w:pPr>
        <w:spacing w:before="100" w:beforeAutospacing="1" w:after="100" w:afterAutospacing="1" w:line="240" w:lineRule="auto"/>
        <w:rPr>
          <w:rFonts w:ascii="Arial" w:eastAsia="Times New Roman" w:hAnsi="Arial" w:cs="Arial"/>
          <w:b/>
          <w:bCs/>
          <w:lang w:eastAsia="sl-SI"/>
        </w:rPr>
      </w:pPr>
      <w:r w:rsidRPr="00954985">
        <w:rPr>
          <w:rFonts w:ascii="Arial" w:eastAsia="Times New Roman" w:hAnsi="Arial" w:cs="Arial"/>
          <w:b/>
          <w:bCs/>
          <w:lang w:eastAsia="sl-SI"/>
        </w:rPr>
        <w:t xml:space="preserve">Ocenjevalna lestvica: </w:t>
      </w:r>
    </w:p>
    <w:p w:rsidR="00DB55CB" w:rsidRPr="00954985" w:rsidRDefault="00686210" w:rsidP="00BE4190">
      <w:pPr>
        <w:pStyle w:val="Odstavekseznama"/>
        <w:numPr>
          <w:ilvl w:val="1"/>
          <w:numId w:val="10"/>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Zv</w:t>
      </w:r>
      <w:r w:rsidR="00DB55CB" w:rsidRPr="00954985">
        <w:rPr>
          <w:rFonts w:ascii="Arial" w:eastAsia="Times New Roman" w:hAnsi="Arial" w:cs="Arial"/>
          <w:b/>
          <w:bCs/>
          <w:lang w:eastAsia="sl-SI"/>
        </w:rPr>
        <w:t>rstna in vsebinska ustreznost</w:t>
      </w:r>
      <w:r w:rsidR="00DB55CB" w:rsidRPr="00954985">
        <w:rPr>
          <w:rFonts w:ascii="Arial" w:eastAsia="Times New Roman" w:hAnsi="Arial" w:cs="Arial"/>
          <w:lang w:eastAsia="sl-SI"/>
        </w:rPr>
        <w:t xml:space="preserve"> </w:t>
      </w:r>
    </w:p>
    <w:tbl>
      <w:tblPr>
        <w:tblW w:w="5000" w:type="pct"/>
        <w:tblCellMar>
          <w:left w:w="0" w:type="dxa"/>
          <w:right w:w="0" w:type="dxa"/>
        </w:tblCellMar>
        <w:tblLook w:val="04A0" w:firstRow="1" w:lastRow="0" w:firstColumn="1" w:lastColumn="0" w:noHBand="0" w:noVBand="1"/>
      </w:tblPr>
      <w:tblGrid>
        <w:gridCol w:w="918"/>
        <w:gridCol w:w="8154"/>
      </w:tblGrid>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Število točk</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Vidiki </w:t>
            </w:r>
          </w:p>
        </w:tc>
      </w:tr>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9—10</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560FE5" w:rsidP="00E149FD">
            <w:pPr>
              <w:spacing w:after="0" w:line="240" w:lineRule="auto"/>
              <w:rPr>
                <w:rFonts w:ascii="Arial" w:eastAsia="Times New Roman" w:hAnsi="Arial" w:cs="Arial"/>
                <w:lang w:eastAsia="sl-SI"/>
              </w:rPr>
            </w:pPr>
            <w:r w:rsidRPr="00954985">
              <w:rPr>
                <w:rFonts w:ascii="Arial" w:eastAsia="Times New Roman" w:hAnsi="Arial" w:cs="Arial"/>
                <w:lang w:eastAsia="sl-SI"/>
              </w:rPr>
              <w:t>Besedilo vsebinsko in zvrstno v celoti</w:t>
            </w:r>
            <w:r w:rsidR="00DB55CB" w:rsidRPr="00954985">
              <w:rPr>
                <w:rFonts w:ascii="Arial" w:eastAsia="Times New Roman" w:hAnsi="Arial" w:cs="Arial"/>
                <w:lang w:eastAsia="sl-SI"/>
              </w:rPr>
              <w:t xml:space="preserve"> ustreza za</w:t>
            </w:r>
            <w:r w:rsidRPr="00954985">
              <w:rPr>
                <w:rFonts w:ascii="Arial" w:eastAsia="Times New Roman" w:hAnsi="Arial" w:cs="Arial"/>
                <w:lang w:eastAsia="sl-SI"/>
              </w:rPr>
              <w:t>htevam naloge. Vsebuje zahtevane</w:t>
            </w:r>
            <w:r w:rsidR="00DB55CB" w:rsidRPr="00954985">
              <w:rPr>
                <w:rFonts w:ascii="Arial" w:eastAsia="Times New Roman" w:hAnsi="Arial" w:cs="Arial"/>
                <w:lang w:eastAsia="sl-SI"/>
              </w:rPr>
              <w:t xml:space="preserve"> informacije oziroma navaja druge ustrezne informacije. </w:t>
            </w:r>
            <w:r w:rsidR="00E149FD" w:rsidRPr="00954985">
              <w:rPr>
                <w:rFonts w:ascii="Arial" w:eastAsia="Times New Roman" w:hAnsi="Arial" w:cs="Arial"/>
                <w:lang w:eastAsia="sl-SI"/>
              </w:rPr>
              <w:t xml:space="preserve">Namen sporočanja je dosežen. </w:t>
            </w:r>
            <w:r w:rsidR="00DB55CB" w:rsidRPr="00954985">
              <w:rPr>
                <w:rFonts w:ascii="Arial" w:eastAsia="Times New Roman" w:hAnsi="Arial" w:cs="Arial"/>
                <w:lang w:eastAsia="sl-SI"/>
              </w:rPr>
              <w:t>.</w:t>
            </w:r>
          </w:p>
        </w:tc>
      </w:tr>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7—8</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E149FD">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Besedilo kljub nekaterim </w:t>
            </w:r>
            <w:r w:rsidR="00560FE5" w:rsidRPr="00954985">
              <w:rPr>
                <w:rFonts w:ascii="Arial" w:eastAsia="Times New Roman" w:hAnsi="Arial" w:cs="Arial"/>
                <w:lang w:eastAsia="sl-SI"/>
              </w:rPr>
              <w:t>z</w:t>
            </w:r>
            <w:r w:rsidRPr="00954985">
              <w:rPr>
                <w:rFonts w:ascii="Arial" w:eastAsia="Times New Roman" w:hAnsi="Arial" w:cs="Arial"/>
                <w:lang w:eastAsia="sl-SI"/>
              </w:rPr>
              <w:t xml:space="preserve">vrstnim in/ali vsebinskim pomanjkljivostim ustreza zahtevam naloge. </w:t>
            </w:r>
            <w:r w:rsidR="00E149FD" w:rsidRPr="00954985">
              <w:rPr>
                <w:rFonts w:ascii="Arial" w:eastAsia="Times New Roman" w:hAnsi="Arial" w:cs="Arial"/>
                <w:lang w:eastAsia="sl-SI"/>
              </w:rPr>
              <w:t xml:space="preserve">Namen sporočanja je dosežen. </w:t>
            </w:r>
          </w:p>
        </w:tc>
      </w:tr>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5—6</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560FE5">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Besedilo </w:t>
            </w:r>
            <w:r w:rsidR="00560FE5" w:rsidRPr="00954985">
              <w:rPr>
                <w:rFonts w:ascii="Arial" w:eastAsia="Times New Roman" w:hAnsi="Arial" w:cs="Arial"/>
                <w:lang w:eastAsia="sl-SI"/>
              </w:rPr>
              <w:t xml:space="preserve">v večji meri </w:t>
            </w:r>
            <w:r w:rsidRPr="00954985">
              <w:rPr>
                <w:rFonts w:ascii="Arial" w:eastAsia="Times New Roman" w:hAnsi="Arial" w:cs="Arial"/>
                <w:lang w:eastAsia="sl-SI"/>
              </w:rPr>
              <w:t xml:space="preserve">ustreza zahtevam naloge. </w:t>
            </w:r>
            <w:r w:rsidR="00560FE5" w:rsidRPr="00954985">
              <w:rPr>
                <w:rFonts w:ascii="Arial" w:eastAsia="Times New Roman" w:hAnsi="Arial" w:cs="Arial"/>
                <w:lang w:eastAsia="sl-SI"/>
              </w:rPr>
              <w:t>Zaradi</w:t>
            </w:r>
            <w:r w:rsidRPr="00954985">
              <w:rPr>
                <w:rFonts w:ascii="Arial" w:eastAsia="Times New Roman" w:hAnsi="Arial" w:cs="Arial"/>
                <w:lang w:eastAsia="sl-SI"/>
              </w:rPr>
              <w:t xml:space="preserve"> vsebinskih in/ali </w:t>
            </w:r>
            <w:r w:rsidR="00560FE5" w:rsidRPr="00954985">
              <w:rPr>
                <w:rFonts w:ascii="Arial" w:eastAsia="Times New Roman" w:hAnsi="Arial" w:cs="Arial"/>
                <w:lang w:eastAsia="sl-SI"/>
              </w:rPr>
              <w:t>z</w:t>
            </w:r>
            <w:r w:rsidRPr="00954985">
              <w:rPr>
                <w:rFonts w:ascii="Arial" w:eastAsia="Times New Roman" w:hAnsi="Arial" w:cs="Arial"/>
                <w:lang w:eastAsia="sl-SI"/>
              </w:rPr>
              <w:t xml:space="preserve">vrstnih </w:t>
            </w:r>
            <w:r w:rsidR="00560FE5" w:rsidRPr="00954985">
              <w:rPr>
                <w:rFonts w:ascii="Arial" w:eastAsia="Times New Roman" w:hAnsi="Arial" w:cs="Arial"/>
                <w:lang w:eastAsia="sl-SI"/>
              </w:rPr>
              <w:t>pomanjkljivosti je mestoma m</w:t>
            </w:r>
            <w:r w:rsidRPr="00954985">
              <w:rPr>
                <w:rFonts w:ascii="Arial" w:eastAsia="Times New Roman" w:hAnsi="Arial" w:cs="Arial"/>
                <w:lang w:eastAsia="sl-SI"/>
              </w:rPr>
              <w:t>anj jasno in razumljivo.</w:t>
            </w:r>
            <w:r w:rsidR="00E149FD" w:rsidRPr="00954985">
              <w:rPr>
                <w:rFonts w:ascii="Arial" w:eastAsia="Times New Roman" w:hAnsi="Arial" w:cs="Arial"/>
                <w:lang w:eastAsia="sl-SI"/>
              </w:rPr>
              <w:t xml:space="preserve"> Namen sporočanja je pretežno dosežen.</w:t>
            </w:r>
          </w:p>
        </w:tc>
      </w:tr>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3—4 </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560FE5">
            <w:pPr>
              <w:spacing w:after="0" w:line="240" w:lineRule="auto"/>
              <w:rPr>
                <w:rFonts w:ascii="Arial" w:eastAsia="Times New Roman" w:hAnsi="Arial" w:cs="Arial"/>
                <w:lang w:eastAsia="sl-SI"/>
              </w:rPr>
            </w:pPr>
            <w:r w:rsidRPr="00954985">
              <w:rPr>
                <w:rFonts w:ascii="Arial" w:eastAsia="Times New Roman" w:hAnsi="Arial" w:cs="Arial"/>
                <w:lang w:eastAsia="sl-SI"/>
              </w:rPr>
              <w:t>V veliki meri odstop</w:t>
            </w:r>
            <w:r w:rsidR="00560FE5" w:rsidRPr="00954985">
              <w:rPr>
                <w:rFonts w:ascii="Arial" w:eastAsia="Times New Roman" w:hAnsi="Arial" w:cs="Arial"/>
                <w:lang w:eastAsia="sl-SI"/>
              </w:rPr>
              <w:t>a od zahtev naloge. S</w:t>
            </w:r>
            <w:r w:rsidRPr="00954985">
              <w:rPr>
                <w:rFonts w:ascii="Arial" w:eastAsia="Times New Roman" w:hAnsi="Arial" w:cs="Arial"/>
                <w:lang w:eastAsia="sl-SI"/>
              </w:rPr>
              <w:t>poročil</w:t>
            </w:r>
            <w:r w:rsidR="00560FE5" w:rsidRPr="00954985">
              <w:rPr>
                <w:rFonts w:ascii="Arial" w:eastAsia="Times New Roman" w:hAnsi="Arial" w:cs="Arial"/>
                <w:lang w:eastAsia="sl-SI"/>
              </w:rPr>
              <w:t>ni namen je le delno dosežen</w:t>
            </w:r>
            <w:r w:rsidRPr="00954985">
              <w:rPr>
                <w:rFonts w:ascii="Arial" w:eastAsia="Times New Roman" w:hAnsi="Arial" w:cs="Arial"/>
                <w:lang w:eastAsia="sl-SI"/>
              </w:rPr>
              <w:t xml:space="preserve">. </w:t>
            </w:r>
          </w:p>
        </w:tc>
      </w:tr>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1—2</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560FE5" w:rsidP="00560FE5">
            <w:pPr>
              <w:spacing w:after="0" w:line="240" w:lineRule="auto"/>
              <w:rPr>
                <w:rFonts w:ascii="Arial" w:eastAsia="Times New Roman" w:hAnsi="Arial" w:cs="Arial"/>
                <w:lang w:eastAsia="sl-SI"/>
              </w:rPr>
            </w:pPr>
            <w:r w:rsidRPr="00954985">
              <w:rPr>
                <w:rFonts w:ascii="Arial" w:eastAsia="Times New Roman" w:hAnsi="Arial" w:cs="Arial"/>
                <w:lang w:eastAsia="sl-SI"/>
              </w:rPr>
              <w:t>Z</w:t>
            </w:r>
            <w:r w:rsidR="00DB55CB" w:rsidRPr="00954985">
              <w:rPr>
                <w:rFonts w:ascii="Arial" w:eastAsia="Times New Roman" w:hAnsi="Arial" w:cs="Arial"/>
                <w:lang w:eastAsia="sl-SI"/>
              </w:rPr>
              <w:t xml:space="preserve">ahtevam </w:t>
            </w:r>
            <w:r w:rsidRPr="00954985">
              <w:rPr>
                <w:rFonts w:ascii="Arial" w:eastAsia="Times New Roman" w:hAnsi="Arial" w:cs="Arial"/>
                <w:lang w:eastAsia="sl-SI"/>
              </w:rPr>
              <w:t>naloge ustreza le v ma</w:t>
            </w:r>
            <w:r w:rsidR="00DB55CB" w:rsidRPr="00954985">
              <w:rPr>
                <w:rFonts w:ascii="Arial" w:eastAsia="Times New Roman" w:hAnsi="Arial" w:cs="Arial"/>
                <w:lang w:eastAsia="sl-SI"/>
              </w:rPr>
              <w:t>n</w:t>
            </w:r>
            <w:r w:rsidRPr="00954985">
              <w:rPr>
                <w:rFonts w:ascii="Arial" w:eastAsia="Times New Roman" w:hAnsi="Arial" w:cs="Arial"/>
                <w:lang w:eastAsia="sl-SI"/>
              </w:rPr>
              <w:t>jši meri oziroma sploh ne. Sporočilni namen ni dosežen.</w:t>
            </w:r>
          </w:p>
        </w:tc>
      </w:tr>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0</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560FE5"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Besedilo ni skladno</w:t>
            </w:r>
            <w:r w:rsidR="00DB55CB" w:rsidRPr="00954985">
              <w:rPr>
                <w:rFonts w:ascii="Arial" w:eastAsia="Times New Roman" w:hAnsi="Arial" w:cs="Arial"/>
                <w:lang w:eastAsia="sl-SI"/>
              </w:rPr>
              <w:t xml:space="preserve"> s predpisano te</w:t>
            </w:r>
            <w:r w:rsidRPr="00954985">
              <w:rPr>
                <w:rFonts w:ascii="Arial" w:eastAsia="Times New Roman" w:hAnsi="Arial" w:cs="Arial"/>
                <w:lang w:eastAsia="sl-SI"/>
              </w:rPr>
              <w:t>mo oziroma ga kandidat ni tvori</w:t>
            </w:r>
            <w:r w:rsidR="00DB55CB" w:rsidRPr="00954985">
              <w:rPr>
                <w:rFonts w:ascii="Arial" w:eastAsia="Times New Roman" w:hAnsi="Arial" w:cs="Arial"/>
                <w:lang w:eastAsia="sl-SI"/>
              </w:rPr>
              <w:t xml:space="preserve">l. </w:t>
            </w:r>
          </w:p>
        </w:tc>
      </w:tr>
    </w:tbl>
    <w:p w:rsidR="00E149FD" w:rsidRPr="00954985" w:rsidRDefault="00560FE5" w:rsidP="00DB55CB">
      <w:pPr>
        <w:spacing w:before="100" w:beforeAutospacing="1" w:after="100" w:afterAutospacing="1" w:line="240" w:lineRule="auto"/>
        <w:rPr>
          <w:rFonts w:ascii="Arial" w:eastAsia="Times New Roman" w:hAnsi="Arial" w:cs="Arial"/>
          <w:b/>
          <w:bCs/>
          <w:lang w:eastAsia="sl-SI"/>
        </w:rPr>
      </w:pPr>
      <w:r w:rsidRPr="00954985">
        <w:rPr>
          <w:rFonts w:ascii="Arial" w:eastAsia="Times New Roman" w:hAnsi="Arial" w:cs="Arial"/>
          <w:b/>
          <w:bCs/>
          <w:lang w:eastAsia="sl-SI"/>
        </w:rPr>
        <w:br/>
      </w:r>
    </w:p>
    <w:p w:rsidR="00DB55CB" w:rsidRPr="00954985" w:rsidRDefault="00E149FD" w:rsidP="006C1E68">
      <w:pPr>
        <w:pStyle w:val="Odstavekseznama"/>
        <w:numPr>
          <w:ilvl w:val="1"/>
          <w:numId w:val="10"/>
        </w:numPr>
        <w:rPr>
          <w:rFonts w:ascii="Arial" w:eastAsia="Times New Roman" w:hAnsi="Arial" w:cs="Arial"/>
          <w:lang w:eastAsia="sl-SI"/>
        </w:rPr>
      </w:pPr>
      <w:r w:rsidRPr="00954985">
        <w:rPr>
          <w:rFonts w:ascii="Arial" w:eastAsia="Times New Roman" w:hAnsi="Arial" w:cs="Arial"/>
          <w:b/>
          <w:bCs/>
          <w:lang w:eastAsia="sl-SI"/>
        </w:rPr>
        <w:br w:type="page"/>
      </w:r>
      <w:r w:rsidR="00DB55CB" w:rsidRPr="00954985">
        <w:rPr>
          <w:rFonts w:ascii="Arial" w:eastAsia="Times New Roman" w:hAnsi="Arial" w:cs="Arial"/>
          <w:b/>
          <w:bCs/>
          <w:lang w:eastAsia="sl-SI"/>
        </w:rPr>
        <w:lastRenderedPageBreak/>
        <w:t>Jezik</w:t>
      </w:r>
    </w:p>
    <w:tbl>
      <w:tblPr>
        <w:tblW w:w="5000" w:type="pct"/>
        <w:tblCellMar>
          <w:left w:w="0" w:type="dxa"/>
          <w:right w:w="0" w:type="dxa"/>
        </w:tblCellMar>
        <w:tblLook w:val="04A0" w:firstRow="1" w:lastRow="0" w:firstColumn="1" w:lastColumn="0" w:noHBand="0" w:noVBand="1"/>
      </w:tblPr>
      <w:tblGrid>
        <w:gridCol w:w="902"/>
        <w:gridCol w:w="8170"/>
      </w:tblGrid>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Število točk</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560FE5"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Kriteriji</w:t>
            </w:r>
            <w:r w:rsidR="00DB55CB" w:rsidRPr="00954985">
              <w:rPr>
                <w:rFonts w:ascii="Arial" w:eastAsia="Times New Roman" w:hAnsi="Arial" w:cs="Arial"/>
                <w:lang w:eastAsia="sl-SI"/>
              </w:rPr>
              <w:t xml:space="preserve"> </w:t>
            </w:r>
          </w:p>
        </w:tc>
      </w:tr>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7</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E149FD"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Besedilo je z besedoslov</w:t>
            </w:r>
            <w:r w:rsidR="00DB55CB" w:rsidRPr="00954985">
              <w:rPr>
                <w:rFonts w:ascii="Arial" w:eastAsia="Times New Roman" w:hAnsi="Arial" w:cs="Arial"/>
                <w:lang w:eastAsia="sl-SI"/>
              </w:rPr>
              <w:t xml:space="preserve">nega, oblikoslovnega in skladenjskega vidika brezhibno oziroma skoraj brezhibno. Ne vsebuje hujših pravopisnih napak. </w:t>
            </w:r>
          </w:p>
        </w:tc>
      </w:tr>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6</w:t>
            </w:r>
          </w:p>
        </w:tc>
        <w:tc>
          <w:tcPr>
            <w:tcW w:w="0" w:type="auto"/>
            <w:tcBorders>
              <w:top w:val="nil"/>
              <w:left w:val="nil"/>
              <w:bottom w:val="nil"/>
              <w:right w:val="nil"/>
            </w:tcBorders>
            <w:tcMar>
              <w:top w:w="30" w:type="dxa"/>
              <w:left w:w="30" w:type="dxa"/>
              <w:bottom w:w="30" w:type="dxa"/>
              <w:right w:w="30" w:type="dxa"/>
            </w:tcMar>
            <w:hideMark/>
          </w:tcPr>
          <w:p w:rsidR="00B276BC" w:rsidRPr="00954985" w:rsidRDefault="00E149FD" w:rsidP="00B276BC">
            <w:pPr>
              <w:spacing w:after="0" w:line="240" w:lineRule="auto"/>
              <w:rPr>
                <w:rFonts w:ascii="Arial" w:eastAsia="Times New Roman" w:hAnsi="Arial" w:cs="Arial"/>
                <w:lang w:eastAsia="sl-SI"/>
              </w:rPr>
            </w:pPr>
            <w:r w:rsidRPr="00954985">
              <w:rPr>
                <w:rFonts w:ascii="Arial" w:eastAsia="Times New Roman" w:hAnsi="Arial" w:cs="Arial"/>
                <w:lang w:eastAsia="sl-SI"/>
              </w:rPr>
              <w:t>V besedilu je nekaj besedoslovnih</w:t>
            </w:r>
            <w:r w:rsidR="00DB55CB" w:rsidRPr="00954985">
              <w:rPr>
                <w:rFonts w:ascii="Arial" w:eastAsia="Times New Roman" w:hAnsi="Arial" w:cs="Arial"/>
                <w:lang w:eastAsia="sl-SI"/>
              </w:rPr>
              <w:t xml:space="preserve"> in/ali oblikoslovnih in/ali skladenjskih in/ali pravopisnih napak, vendar te ne </w:t>
            </w:r>
            <w:r w:rsidRPr="00954985">
              <w:rPr>
                <w:rFonts w:ascii="Arial" w:eastAsia="Times New Roman" w:hAnsi="Arial" w:cs="Arial"/>
                <w:lang w:eastAsia="sl-SI"/>
              </w:rPr>
              <w:t>otežujejo razumevanja</w:t>
            </w:r>
            <w:r w:rsidR="00DB55CB" w:rsidRPr="00954985">
              <w:rPr>
                <w:rFonts w:ascii="Arial" w:eastAsia="Times New Roman" w:hAnsi="Arial" w:cs="Arial"/>
                <w:lang w:eastAsia="sl-SI"/>
              </w:rPr>
              <w:t xml:space="preserve">. </w:t>
            </w:r>
          </w:p>
        </w:tc>
      </w:tr>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5</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E149FD" w:rsidP="00E149FD">
            <w:pPr>
              <w:spacing w:after="0" w:line="240" w:lineRule="auto"/>
              <w:rPr>
                <w:rFonts w:ascii="Arial" w:eastAsia="Times New Roman" w:hAnsi="Arial" w:cs="Arial"/>
                <w:lang w:eastAsia="sl-SI"/>
              </w:rPr>
            </w:pPr>
            <w:r w:rsidRPr="00954985">
              <w:rPr>
                <w:rFonts w:ascii="Arial" w:eastAsia="Times New Roman" w:hAnsi="Arial" w:cs="Arial"/>
                <w:lang w:eastAsia="sl-SI"/>
              </w:rPr>
              <w:t>V besedilu je več besedoslovnih</w:t>
            </w:r>
            <w:r w:rsidR="00DB55CB" w:rsidRPr="00954985">
              <w:rPr>
                <w:rFonts w:ascii="Arial" w:eastAsia="Times New Roman" w:hAnsi="Arial" w:cs="Arial"/>
                <w:lang w:eastAsia="sl-SI"/>
              </w:rPr>
              <w:t xml:space="preserve"> in/ali oblikoslovnih in/ali skladenjskih in/ali pravopisnih napak, vendar so informacije, ki so</w:t>
            </w:r>
            <w:r w:rsidRPr="00954985">
              <w:rPr>
                <w:rFonts w:ascii="Arial" w:eastAsia="Times New Roman" w:hAnsi="Arial" w:cs="Arial"/>
                <w:lang w:eastAsia="sl-SI"/>
              </w:rPr>
              <w:t xml:space="preserve"> pomembne z vidika sporočilnega namena</w:t>
            </w:r>
            <w:r w:rsidR="00DB55CB" w:rsidRPr="00954985">
              <w:rPr>
                <w:rFonts w:ascii="Arial" w:eastAsia="Times New Roman" w:hAnsi="Arial" w:cs="Arial"/>
                <w:lang w:eastAsia="sl-SI"/>
              </w:rPr>
              <w:t xml:space="preserve">, jasno izražene. </w:t>
            </w:r>
          </w:p>
        </w:tc>
      </w:tr>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3—4</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E149FD"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Besedoslovne</w:t>
            </w:r>
            <w:r w:rsidR="00DB55CB" w:rsidRPr="00954985">
              <w:rPr>
                <w:rFonts w:ascii="Arial" w:eastAsia="Times New Roman" w:hAnsi="Arial" w:cs="Arial"/>
                <w:lang w:eastAsia="sl-SI"/>
              </w:rPr>
              <w:t xml:space="preserve"> in/ali/ oblikoslovne in/ali skladenjske in/ali pravop</w:t>
            </w:r>
            <w:r w:rsidRPr="00954985">
              <w:rPr>
                <w:rFonts w:ascii="Arial" w:eastAsia="Times New Roman" w:hAnsi="Arial" w:cs="Arial"/>
                <w:lang w:eastAsia="sl-SI"/>
              </w:rPr>
              <w:t>isne napake mestoma</w:t>
            </w:r>
            <w:r w:rsidR="00DB55CB" w:rsidRPr="00954985">
              <w:rPr>
                <w:rFonts w:ascii="Arial" w:eastAsia="Times New Roman" w:hAnsi="Arial" w:cs="Arial"/>
                <w:lang w:eastAsia="sl-SI"/>
              </w:rPr>
              <w:t xml:space="preserve"> otežujejo razumljivost sporočila oziroma nekatere pomembne informacije niso dovolj jasno izražene. </w:t>
            </w:r>
          </w:p>
        </w:tc>
      </w:tr>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1—2</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Besedilo</w:t>
            </w:r>
            <w:r w:rsidR="00E149FD" w:rsidRPr="00954985">
              <w:rPr>
                <w:rFonts w:ascii="Arial" w:eastAsia="Times New Roman" w:hAnsi="Arial" w:cs="Arial"/>
                <w:lang w:eastAsia="sl-SI"/>
              </w:rPr>
              <w:t xml:space="preserve"> je zaradi številnih besedoslovnih</w:t>
            </w:r>
            <w:r w:rsidRPr="00954985">
              <w:rPr>
                <w:rFonts w:ascii="Arial" w:eastAsia="Times New Roman" w:hAnsi="Arial" w:cs="Arial"/>
                <w:lang w:eastAsia="sl-SI"/>
              </w:rPr>
              <w:t xml:space="preserve"> in/ali oblikoslovnih in/ali skladenjskih in/ali pravopi</w:t>
            </w:r>
            <w:r w:rsidR="00E149FD" w:rsidRPr="00954985">
              <w:rPr>
                <w:rFonts w:ascii="Arial" w:eastAsia="Times New Roman" w:hAnsi="Arial" w:cs="Arial"/>
                <w:lang w:eastAsia="sl-SI"/>
              </w:rPr>
              <w:t xml:space="preserve">snih napak težko razumljivo ali skoraj </w:t>
            </w:r>
            <w:r w:rsidRPr="00954985">
              <w:rPr>
                <w:rFonts w:ascii="Arial" w:eastAsia="Times New Roman" w:hAnsi="Arial" w:cs="Arial"/>
                <w:lang w:eastAsia="sl-SI"/>
              </w:rPr>
              <w:t xml:space="preserve">nerazumljivo. </w:t>
            </w:r>
          </w:p>
        </w:tc>
      </w:tr>
      <w:tr w:rsidR="00E149FD"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0</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Besedilo </w:t>
            </w:r>
            <w:r w:rsidR="00E149FD" w:rsidRPr="00954985">
              <w:rPr>
                <w:rFonts w:ascii="Arial" w:eastAsia="Times New Roman" w:hAnsi="Arial" w:cs="Arial"/>
                <w:lang w:eastAsia="sl-SI"/>
              </w:rPr>
              <w:t xml:space="preserve">je zaradi številnih besedoslovnih </w:t>
            </w:r>
            <w:r w:rsidRPr="00954985">
              <w:rPr>
                <w:rFonts w:ascii="Arial" w:eastAsia="Times New Roman" w:hAnsi="Arial" w:cs="Arial"/>
                <w:lang w:eastAsia="sl-SI"/>
              </w:rPr>
              <w:t xml:space="preserve">in/ali oblikoslovnih in/ali skladenjskih in/ali pravopisnih napak nerazumljivo ali pa kandidat ni napisal besedila. </w:t>
            </w:r>
          </w:p>
        </w:tc>
      </w:tr>
    </w:tbl>
    <w:p w:rsidR="00DB55CB" w:rsidRPr="00954985" w:rsidRDefault="00DB55CB" w:rsidP="00686210">
      <w:pPr>
        <w:pStyle w:val="Odstavekseznama"/>
        <w:numPr>
          <w:ilvl w:val="1"/>
          <w:numId w:val="10"/>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Zgradba</w:t>
      </w:r>
      <w:r w:rsidRPr="00954985">
        <w:rPr>
          <w:rFonts w:ascii="Arial" w:eastAsia="Times New Roman" w:hAnsi="Arial" w:cs="Arial"/>
          <w:lang w:eastAsia="sl-SI"/>
        </w:rPr>
        <w:t xml:space="preserve"> </w:t>
      </w:r>
    </w:p>
    <w:tbl>
      <w:tblPr>
        <w:tblW w:w="5000" w:type="pct"/>
        <w:tblCellMar>
          <w:left w:w="0" w:type="dxa"/>
          <w:right w:w="0" w:type="dxa"/>
        </w:tblCellMar>
        <w:tblLook w:val="04A0" w:firstRow="1" w:lastRow="0" w:firstColumn="1" w:lastColumn="0" w:noHBand="0" w:noVBand="1"/>
      </w:tblPr>
      <w:tblGrid>
        <w:gridCol w:w="940"/>
        <w:gridCol w:w="8132"/>
      </w:tblGrid>
      <w:tr w:rsidR="00686210"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Število točk</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560FE5"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Kriteriji</w:t>
            </w:r>
            <w:r w:rsidR="00DB55CB" w:rsidRPr="00954985">
              <w:rPr>
                <w:rFonts w:ascii="Arial" w:eastAsia="Times New Roman" w:hAnsi="Arial" w:cs="Arial"/>
                <w:lang w:eastAsia="sl-SI"/>
              </w:rPr>
              <w:t xml:space="preserve"> </w:t>
            </w:r>
          </w:p>
        </w:tc>
      </w:tr>
      <w:tr w:rsidR="00686210" w:rsidRPr="00954985" w:rsidTr="00E149FD">
        <w:tc>
          <w:tcPr>
            <w:tcW w:w="0" w:type="auto"/>
            <w:tcBorders>
              <w:top w:val="nil"/>
              <w:left w:val="nil"/>
              <w:bottom w:val="nil"/>
              <w:right w:val="nil"/>
            </w:tcBorders>
            <w:tcMar>
              <w:top w:w="30" w:type="dxa"/>
              <w:left w:w="30" w:type="dxa"/>
              <w:bottom w:w="30" w:type="dxa"/>
              <w:right w:w="30" w:type="dxa"/>
            </w:tcMar>
            <w:hideMark/>
          </w:tcPr>
          <w:p w:rsidR="00E149FD" w:rsidRPr="00954985" w:rsidRDefault="00E149FD" w:rsidP="00E149FD">
            <w:pPr>
              <w:spacing w:after="0" w:line="240" w:lineRule="auto"/>
              <w:rPr>
                <w:rFonts w:ascii="Arial" w:eastAsia="Times New Roman" w:hAnsi="Arial" w:cs="Arial"/>
                <w:lang w:eastAsia="sl-SI"/>
              </w:rPr>
            </w:pPr>
            <w:r w:rsidRPr="00954985">
              <w:rPr>
                <w:rFonts w:ascii="Arial" w:eastAsia="Times New Roman" w:hAnsi="Arial" w:cs="Arial"/>
                <w:lang w:eastAsia="sl-SI"/>
              </w:rPr>
              <w:t>3</w:t>
            </w:r>
          </w:p>
        </w:tc>
        <w:tc>
          <w:tcPr>
            <w:tcW w:w="0" w:type="auto"/>
            <w:tcBorders>
              <w:top w:val="nil"/>
              <w:left w:val="nil"/>
              <w:bottom w:val="nil"/>
              <w:right w:val="nil"/>
            </w:tcBorders>
            <w:tcMar>
              <w:top w:w="30" w:type="dxa"/>
              <w:left w:w="30" w:type="dxa"/>
              <w:bottom w:w="30" w:type="dxa"/>
              <w:right w:w="30" w:type="dxa"/>
            </w:tcMar>
          </w:tcPr>
          <w:p w:rsidR="00E149FD" w:rsidRPr="00954985" w:rsidRDefault="00E149FD" w:rsidP="00E149FD">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Besedilo je ustrezno členjeno in urejeno. Je koherentno, izražanje je jasno. Obseg je ustrezen. </w:t>
            </w:r>
          </w:p>
        </w:tc>
      </w:tr>
      <w:tr w:rsidR="00686210" w:rsidRPr="00954985" w:rsidTr="00DB55CB">
        <w:tc>
          <w:tcPr>
            <w:tcW w:w="0" w:type="auto"/>
            <w:tcBorders>
              <w:top w:val="nil"/>
              <w:left w:val="nil"/>
              <w:bottom w:val="nil"/>
              <w:right w:val="nil"/>
            </w:tcBorders>
            <w:tcMar>
              <w:top w:w="30" w:type="dxa"/>
              <w:left w:w="30" w:type="dxa"/>
              <w:bottom w:w="30" w:type="dxa"/>
              <w:right w:w="30" w:type="dxa"/>
            </w:tcMar>
            <w:hideMark/>
          </w:tcPr>
          <w:p w:rsidR="00E149FD" w:rsidRPr="00954985" w:rsidRDefault="00E149FD" w:rsidP="00E149FD">
            <w:pPr>
              <w:spacing w:after="0" w:line="240" w:lineRule="auto"/>
              <w:rPr>
                <w:rFonts w:ascii="Arial" w:eastAsia="Times New Roman" w:hAnsi="Arial" w:cs="Arial"/>
                <w:lang w:eastAsia="sl-SI"/>
              </w:rPr>
            </w:pPr>
            <w:r w:rsidRPr="00954985">
              <w:rPr>
                <w:rFonts w:ascii="Arial" w:eastAsia="Times New Roman" w:hAnsi="Arial" w:cs="Arial"/>
                <w:lang w:eastAsia="sl-SI"/>
              </w:rPr>
              <w:t>2</w:t>
            </w:r>
          </w:p>
        </w:tc>
        <w:tc>
          <w:tcPr>
            <w:tcW w:w="0" w:type="auto"/>
            <w:tcBorders>
              <w:top w:val="nil"/>
              <w:left w:val="nil"/>
              <w:bottom w:val="nil"/>
              <w:right w:val="nil"/>
            </w:tcBorders>
            <w:tcMar>
              <w:top w:w="30" w:type="dxa"/>
              <w:left w:w="30" w:type="dxa"/>
              <w:bottom w:w="30" w:type="dxa"/>
              <w:right w:w="30" w:type="dxa"/>
            </w:tcMar>
            <w:hideMark/>
          </w:tcPr>
          <w:p w:rsidR="00E149FD" w:rsidRPr="00954985" w:rsidRDefault="00E149FD" w:rsidP="00686210">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Besedilo je večinoma ustrezno členjeno in urejeno. Je koherentno, izražanje je </w:t>
            </w:r>
            <w:r w:rsidR="00686210" w:rsidRPr="00954985">
              <w:rPr>
                <w:rFonts w:ascii="Arial" w:eastAsia="Times New Roman" w:hAnsi="Arial" w:cs="Arial"/>
                <w:lang w:eastAsia="sl-SI"/>
              </w:rPr>
              <w:t xml:space="preserve">pretežno </w:t>
            </w:r>
            <w:r w:rsidRPr="00954985">
              <w:rPr>
                <w:rFonts w:ascii="Arial" w:eastAsia="Times New Roman" w:hAnsi="Arial" w:cs="Arial"/>
                <w:lang w:eastAsia="sl-SI"/>
              </w:rPr>
              <w:t>jasno. Obseg je ustrezen</w:t>
            </w:r>
            <w:r w:rsidR="00686210" w:rsidRPr="00954985">
              <w:rPr>
                <w:rFonts w:ascii="Arial" w:eastAsia="Times New Roman" w:hAnsi="Arial" w:cs="Arial"/>
                <w:lang w:eastAsia="sl-SI"/>
              </w:rPr>
              <w:t xml:space="preserve"> ali le v manjši meri odstopa od predpisanega.</w:t>
            </w:r>
          </w:p>
        </w:tc>
      </w:tr>
      <w:tr w:rsidR="00686210" w:rsidRPr="00954985" w:rsidTr="00DB55CB">
        <w:tc>
          <w:tcPr>
            <w:tcW w:w="0" w:type="auto"/>
            <w:tcBorders>
              <w:top w:val="nil"/>
              <w:left w:val="nil"/>
              <w:bottom w:val="nil"/>
              <w:right w:val="nil"/>
            </w:tcBorders>
            <w:tcMar>
              <w:top w:w="30" w:type="dxa"/>
              <w:left w:w="30" w:type="dxa"/>
              <w:bottom w:w="30" w:type="dxa"/>
              <w:right w:w="30" w:type="dxa"/>
            </w:tcMar>
            <w:hideMark/>
          </w:tcPr>
          <w:p w:rsidR="00E149FD" w:rsidRPr="00954985" w:rsidRDefault="00E149FD" w:rsidP="00E149FD">
            <w:pPr>
              <w:spacing w:after="0" w:line="240" w:lineRule="auto"/>
              <w:rPr>
                <w:rFonts w:ascii="Arial" w:eastAsia="Times New Roman" w:hAnsi="Arial" w:cs="Arial"/>
                <w:lang w:eastAsia="sl-SI"/>
              </w:rPr>
            </w:pPr>
            <w:r w:rsidRPr="00954985">
              <w:rPr>
                <w:rFonts w:ascii="Arial" w:eastAsia="Times New Roman" w:hAnsi="Arial" w:cs="Arial"/>
                <w:lang w:eastAsia="sl-SI"/>
              </w:rPr>
              <w:t>1</w:t>
            </w:r>
          </w:p>
        </w:tc>
        <w:tc>
          <w:tcPr>
            <w:tcW w:w="0" w:type="auto"/>
            <w:tcBorders>
              <w:top w:val="nil"/>
              <w:left w:val="nil"/>
              <w:bottom w:val="nil"/>
              <w:right w:val="nil"/>
            </w:tcBorders>
            <w:tcMar>
              <w:top w:w="30" w:type="dxa"/>
              <w:left w:w="30" w:type="dxa"/>
              <w:bottom w:w="30" w:type="dxa"/>
              <w:right w:w="30" w:type="dxa"/>
            </w:tcMar>
            <w:hideMark/>
          </w:tcPr>
          <w:p w:rsidR="00E149FD" w:rsidRPr="00954985" w:rsidRDefault="00686210" w:rsidP="00686210">
            <w:pPr>
              <w:spacing w:after="0" w:line="240" w:lineRule="auto"/>
              <w:rPr>
                <w:rFonts w:ascii="Arial" w:eastAsia="Times New Roman" w:hAnsi="Arial" w:cs="Arial"/>
                <w:lang w:eastAsia="sl-SI"/>
              </w:rPr>
            </w:pPr>
            <w:r w:rsidRPr="00954985">
              <w:rPr>
                <w:rFonts w:ascii="Arial" w:eastAsia="Times New Roman" w:hAnsi="Arial" w:cs="Arial"/>
                <w:lang w:eastAsia="sl-SI"/>
              </w:rPr>
              <w:t>Besedilo je le delno ustrezno členjeno in ni dovolj koherentno. Obseg zelo odstopa od predpisanega.</w:t>
            </w:r>
            <w:r w:rsidR="00E149FD" w:rsidRPr="00954985">
              <w:rPr>
                <w:rFonts w:ascii="Arial" w:eastAsia="Times New Roman" w:hAnsi="Arial" w:cs="Arial"/>
                <w:lang w:eastAsia="sl-SI"/>
              </w:rPr>
              <w:t xml:space="preserve"> </w:t>
            </w:r>
          </w:p>
        </w:tc>
      </w:tr>
      <w:tr w:rsidR="00686210" w:rsidRPr="00954985" w:rsidTr="00DB55CB">
        <w:tc>
          <w:tcPr>
            <w:tcW w:w="0" w:type="auto"/>
            <w:tcBorders>
              <w:top w:val="nil"/>
              <w:left w:val="nil"/>
              <w:bottom w:val="nil"/>
              <w:right w:val="nil"/>
            </w:tcBorders>
            <w:tcMar>
              <w:top w:w="30" w:type="dxa"/>
              <w:left w:w="30" w:type="dxa"/>
              <w:bottom w:w="30" w:type="dxa"/>
              <w:right w:w="30" w:type="dxa"/>
            </w:tcMar>
            <w:hideMark/>
          </w:tcPr>
          <w:p w:rsidR="00E149FD" w:rsidRPr="00954985" w:rsidRDefault="00E149FD" w:rsidP="00E149FD">
            <w:pPr>
              <w:spacing w:after="0" w:line="240" w:lineRule="auto"/>
              <w:rPr>
                <w:rFonts w:ascii="Arial" w:eastAsia="Times New Roman" w:hAnsi="Arial" w:cs="Arial"/>
                <w:lang w:eastAsia="sl-SI"/>
              </w:rPr>
            </w:pPr>
            <w:r w:rsidRPr="00954985">
              <w:rPr>
                <w:rFonts w:ascii="Arial" w:eastAsia="Times New Roman" w:hAnsi="Arial" w:cs="Arial"/>
                <w:lang w:eastAsia="sl-SI"/>
              </w:rPr>
              <w:t>0</w:t>
            </w:r>
          </w:p>
        </w:tc>
        <w:tc>
          <w:tcPr>
            <w:tcW w:w="0" w:type="auto"/>
            <w:tcBorders>
              <w:top w:val="nil"/>
              <w:left w:val="nil"/>
              <w:bottom w:val="nil"/>
              <w:right w:val="nil"/>
            </w:tcBorders>
            <w:tcMar>
              <w:top w:w="30" w:type="dxa"/>
              <w:left w:w="30" w:type="dxa"/>
              <w:bottom w:w="30" w:type="dxa"/>
              <w:right w:w="30" w:type="dxa"/>
            </w:tcMar>
            <w:hideMark/>
          </w:tcPr>
          <w:p w:rsidR="00E149FD" w:rsidRPr="00954985" w:rsidRDefault="00686210" w:rsidP="00E149FD">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Besedilo ni koherentno oziroma ga kandidat ni tvoril. </w:t>
            </w:r>
          </w:p>
        </w:tc>
      </w:tr>
    </w:tbl>
    <w:p w:rsidR="00DB55CB" w:rsidRPr="00954985" w:rsidRDefault="00DB55CB" w:rsidP="00BE4190">
      <w:pPr>
        <w:shd w:val="clear" w:color="auto" w:fill="F2F2F2" w:themeFill="background1" w:themeFillShade="F2"/>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B. Kriteriji ocenjevanja ustnega izpita</w:t>
      </w:r>
    </w:p>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Število točk skupaj: 50 točk, od tega: </w:t>
      </w:r>
    </w:p>
    <w:p w:rsidR="00DB55CB" w:rsidRPr="00954985" w:rsidRDefault="00DB55CB" w:rsidP="00DB55CB">
      <w:pPr>
        <w:numPr>
          <w:ilvl w:val="0"/>
          <w:numId w:val="13"/>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reševanje nalog,</w:t>
      </w:r>
      <w:r w:rsidR="00B276BC">
        <w:rPr>
          <w:rFonts w:ascii="Arial" w:eastAsia="Times New Roman" w:hAnsi="Arial" w:cs="Arial"/>
          <w:lang w:eastAsia="sl-SI"/>
        </w:rPr>
        <w:t xml:space="preserve"> ki se navezujejo na pisni del 15 točk</w:t>
      </w:r>
      <w:r w:rsidRPr="00954985">
        <w:rPr>
          <w:rFonts w:ascii="Arial" w:eastAsia="Times New Roman" w:hAnsi="Arial" w:cs="Arial"/>
          <w:lang w:eastAsia="sl-SI"/>
        </w:rPr>
        <w:t xml:space="preserve">, </w:t>
      </w:r>
    </w:p>
    <w:p w:rsidR="00DB55CB" w:rsidRPr="00954985" w:rsidRDefault="00B276BC" w:rsidP="00DB55CB">
      <w:pPr>
        <w:numPr>
          <w:ilvl w:val="0"/>
          <w:numId w:val="13"/>
        </w:numPr>
        <w:spacing w:before="100" w:beforeAutospacing="1" w:after="100" w:afterAutospacing="1" w:line="240" w:lineRule="auto"/>
        <w:ind w:left="1320"/>
        <w:rPr>
          <w:rFonts w:ascii="Arial" w:eastAsia="Times New Roman" w:hAnsi="Arial" w:cs="Arial"/>
          <w:lang w:eastAsia="sl-SI"/>
        </w:rPr>
      </w:pPr>
      <w:r>
        <w:rPr>
          <w:rFonts w:ascii="Arial" w:eastAsia="Times New Roman" w:hAnsi="Arial" w:cs="Arial"/>
          <w:lang w:eastAsia="sl-SI"/>
        </w:rPr>
        <w:t>glasno branje 5 točk</w:t>
      </w:r>
      <w:r w:rsidR="00DB55CB" w:rsidRPr="00954985">
        <w:rPr>
          <w:rFonts w:ascii="Arial" w:eastAsia="Times New Roman" w:hAnsi="Arial" w:cs="Arial"/>
          <w:lang w:eastAsia="sl-SI"/>
        </w:rPr>
        <w:t xml:space="preserve">, </w:t>
      </w:r>
    </w:p>
    <w:p w:rsidR="00DB55CB" w:rsidRPr="00954985" w:rsidRDefault="00DB55CB" w:rsidP="00DB55CB">
      <w:pPr>
        <w:numPr>
          <w:ilvl w:val="0"/>
          <w:numId w:val="13"/>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 xml:space="preserve">pripovedovanje dogajanja, označevanje, </w:t>
      </w:r>
      <w:r w:rsidR="00B276BC">
        <w:rPr>
          <w:rFonts w:ascii="Arial" w:eastAsia="Times New Roman" w:hAnsi="Arial" w:cs="Arial"/>
          <w:lang w:eastAsia="sl-SI"/>
        </w:rPr>
        <w:t xml:space="preserve">ugotovitev osnovne misli.... </w:t>
      </w:r>
      <w:r w:rsidR="00686210" w:rsidRPr="00954985">
        <w:rPr>
          <w:rFonts w:ascii="Arial" w:eastAsia="Times New Roman" w:hAnsi="Arial" w:cs="Arial"/>
          <w:lang w:eastAsia="sl-SI"/>
        </w:rPr>
        <w:t>25</w:t>
      </w:r>
      <w:r w:rsidRPr="00954985">
        <w:rPr>
          <w:rFonts w:ascii="Arial" w:eastAsia="Times New Roman" w:hAnsi="Arial" w:cs="Arial"/>
          <w:lang w:eastAsia="sl-SI"/>
        </w:rPr>
        <w:t xml:space="preserve"> točk, </w:t>
      </w:r>
    </w:p>
    <w:p w:rsidR="00DB55CB" w:rsidRPr="00954985" w:rsidRDefault="00DB55CB" w:rsidP="00DB55CB">
      <w:pPr>
        <w:numPr>
          <w:ilvl w:val="0"/>
          <w:numId w:val="13"/>
        </w:numPr>
        <w:spacing w:before="100" w:beforeAutospacing="1" w:after="100" w:afterAutospacing="1" w:line="240" w:lineRule="auto"/>
        <w:ind w:left="1320"/>
        <w:rPr>
          <w:rFonts w:ascii="Arial" w:eastAsia="Times New Roman" w:hAnsi="Arial" w:cs="Arial"/>
          <w:lang w:eastAsia="sl-SI"/>
        </w:rPr>
      </w:pPr>
      <w:r w:rsidRPr="00954985">
        <w:rPr>
          <w:rFonts w:ascii="Arial" w:eastAsia="Times New Roman" w:hAnsi="Arial" w:cs="Arial"/>
          <w:lang w:eastAsia="sl-SI"/>
        </w:rPr>
        <w:t>govorna</w:t>
      </w:r>
      <w:r w:rsidR="00B276BC">
        <w:rPr>
          <w:rFonts w:ascii="Arial" w:eastAsia="Times New Roman" w:hAnsi="Arial" w:cs="Arial"/>
          <w:lang w:eastAsia="sl-SI"/>
        </w:rPr>
        <w:t xml:space="preserve"> zmožnost in kultura dialoga </w:t>
      </w:r>
      <w:r w:rsidR="00686210" w:rsidRPr="00954985">
        <w:rPr>
          <w:rFonts w:ascii="Arial" w:eastAsia="Times New Roman" w:hAnsi="Arial" w:cs="Arial"/>
          <w:lang w:eastAsia="sl-SI"/>
        </w:rPr>
        <w:t>5</w:t>
      </w:r>
      <w:r w:rsidRPr="00954985">
        <w:rPr>
          <w:rFonts w:ascii="Arial" w:eastAsia="Times New Roman" w:hAnsi="Arial" w:cs="Arial"/>
          <w:lang w:eastAsia="sl-SI"/>
        </w:rPr>
        <w:t xml:space="preserve"> točk. </w:t>
      </w:r>
    </w:p>
    <w:p w:rsidR="00686210" w:rsidRPr="00954985" w:rsidRDefault="00DB55CB" w:rsidP="00DB55CB">
      <w:pPr>
        <w:spacing w:after="0" w:line="240" w:lineRule="auto"/>
        <w:rPr>
          <w:rFonts w:ascii="Arial" w:eastAsia="Times New Roman" w:hAnsi="Arial" w:cs="Arial"/>
          <w:b/>
          <w:bCs/>
          <w:lang w:eastAsia="sl-SI"/>
        </w:rPr>
      </w:pPr>
      <w:r w:rsidRPr="00954985">
        <w:rPr>
          <w:rFonts w:ascii="Arial" w:eastAsia="Times New Roman" w:hAnsi="Arial" w:cs="Arial"/>
          <w:b/>
          <w:bCs/>
          <w:lang w:eastAsia="sl-SI"/>
        </w:rPr>
        <w:t>Učitelj naloge, ki se navezujejo na pisni del, in naloge, ki se navezujejo na glasno branje, oceni ustrezno dosežku, pri čemer</w:t>
      </w:r>
      <w:r w:rsidR="00686210" w:rsidRPr="00954985">
        <w:rPr>
          <w:rFonts w:ascii="Arial" w:eastAsia="Times New Roman" w:hAnsi="Arial" w:cs="Arial"/>
          <w:b/>
          <w:bCs/>
          <w:lang w:eastAsia="sl-SI"/>
        </w:rPr>
        <w:t xml:space="preserve"> upošteva ustrezno rabo znanja, zmožnost utemeljevanja</w:t>
      </w:r>
      <w:r w:rsidRPr="00954985">
        <w:rPr>
          <w:rFonts w:ascii="Arial" w:eastAsia="Times New Roman" w:hAnsi="Arial" w:cs="Arial"/>
          <w:b/>
          <w:bCs/>
          <w:lang w:eastAsia="sl-SI"/>
        </w:rPr>
        <w:t>, izražanja mnenj</w:t>
      </w:r>
      <w:r w:rsidR="00686210" w:rsidRPr="00954985">
        <w:rPr>
          <w:rFonts w:ascii="Arial" w:eastAsia="Times New Roman" w:hAnsi="Arial" w:cs="Arial"/>
          <w:b/>
          <w:bCs/>
          <w:lang w:eastAsia="sl-SI"/>
        </w:rPr>
        <w:t>a</w:t>
      </w:r>
      <w:r w:rsidRPr="00954985">
        <w:rPr>
          <w:rFonts w:ascii="Arial" w:eastAsia="Times New Roman" w:hAnsi="Arial" w:cs="Arial"/>
          <w:b/>
          <w:bCs/>
          <w:lang w:eastAsia="sl-SI"/>
        </w:rPr>
        <w:t xml:space="preserve"> in kreativnost. </w:t>
      </w:r>
    </w:p>
    <w:p w:rsidR="00686210" w:rsidRPr="00954985" w:rsidRDefault="00686210" w:rsidP="00DB55CB">
      <w:pPr>
        <w:spacing w:after="0" w:line="240" w:lineRule="auto"/>
        <w:rPr>
          <w:rFonts w:ascii="Arial" w:eastAsia="Times New Roman" w:hAnsi="Arial" w:cs="Arial"/>
          <w:b/>
          <w:bCs/>
          <w:lang w:eastAsia="sl-SI"/>
        </w:rPr>
      </w:pPr>
    </w:p>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b/>
          <w:bCs/>
          <w:lang w:eastAsia="sl-SI"/>
        </w:rPr>
        <w:t xml:space="preserve">Glasno </w:t>
      </w:r>
      <w:r w:rsidR="00686210" w:rsidRPr="00954985">
        <w:rPr>
          <w:rFonts w:ascii="Arial" w:eastAsia="Times New Roman" w:hAnsi="Arial" w:cs="Arial"/>
          <w:b/>
          <w:bCs/>
          <w:lang w:eastAsia="sl-SI"/>
        </w:rPr>
        <w:t xml:space="preserve">branje oziroma govorno zmožnost in </w:t>
      </w:r>
      <w:r w:rsidRPr="00954985">
        <w:rPr>
          <w:rFonts w:ascii="Arial" w:eastAsia="Times New Roman" w:hAnsi="Arial" w:cs="Arial"/>
          <w:b/>
          <w:bCs/>
          <w:lang w:eastAsia="sl-SI"/>
        </w:rPr>
        <w:t xml:space="preserve">kulturo </w:t>
      </w:r>
      <w:r w:rsidR="00686210" w:rsidRPr="00954985">
        <w:rPr>
          <w:rFonts w:ascii="Arial" w:eastAsia="Times New Roman" w:hAnsi="Arial" w:cs="Arial"/>
          <w:b/>
          <w:bCs/>
          <w:lang w:eastAsia="sl-SI"/>
        </w:rPr>
        <w:t xml:space="preserve">dialoga </w:t>
      </w:r>
      <w:r w:rsidR="00651690" w:rsidRPr="00954985">
        <w:rPr>
          <w:rFonts w:ascii="Arial" w:eastAsia="Times New Roman" w:hAnsi="Arial" w:cs="Arial"/>
          <w:b/>
          <w:bCs/>
          <w:lang w:eastAsia="sl-SI"/>
        </w:rPr>
        <w:t>točkujemo na podlagi naslednjih ocenjevalnih lestvic.</w:t>
      </w:r>
    </w:p>
    <w:p w:rsidR="00B276BC" w:rsidRDefault="00B276BC">
      <w:pPr>
        <w:rPr>
          <w:rFonts w:ascii="Arial" w:eastAsia="Times New Roman" w:hAnsi="Arial" w:cs="Arial"/>
          <w:b/>
          <w:bCs/>
          <w:lang w:eastAsia="sl-SI"/>
        </w:rPr>
      </w:pPr>
      <w:r>
        <w:rPr>
          <w:rFonts w:ascii="Arial" w:eastAsia="Times New Roman" w:hAnsi="Arial" w:cs="Arial"/>
          <w:b/>
          <w:bCs/>
          <w:lang w:eastAsia="sl-SI"/>
        </w:rPr>
        <w:br w:type="page"/>
      </w:r>
    </w:p>
    <w:p w:rsidR="00DB55CB" w:rsidRPr="00954985" w:rsidRDefault="00651690" w:rsidP="00BE4190">
      <w:pPr>
        <w:shd w:val="clear" w:color="auto" w:fill="F2F2F2" w:themeFill="background1" w:themeFillShade="F2"/>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lastRenderedPageBreak/>
        <w:t xml:space="preserve">1. </w:t>
      </w:r>
      <w:r w:rsidR="00BE4190" w:rsidRPr="00954985">
        <w:rPr>
          <w:rFonts w:ascii="Arial" w:eastAsia="Times New Roman" w:hAnsi="Arial" w:cs="Arial"/>
          <w:b/>
          <w:bCs/>
          <w:lang w:eastAsia="sl-SI"/>
        </w:rPr>
        <w:t xml:space="preserve">Ocenjevalna lestvica za glasno branje </w:t>
      </w:r>
    </w:p>
    <w:tbl>
      <w:tblPr>
        <w:tblW w:w="5000" w:type="pct"/>
        <w:tblCellMar>
          <w:left w:w="0" w:type="dxa"/>
          <w:right w:w="0" w:type="dxa"/>
        </w:tblCellMar>
        <w:tblLook w:val="04A0" w:firstRow="1" w:lastRow="0" w:firstColumn="1" w:lastColumn="0" w:noHBand="0" w:noVBand="1"/>
      </w:tblPr>
      <w:tblGrid>
        <w:gridCol w:w="904"/>
        <w:gridCol w:w="8168"/>
      </w:tblGrid>
      <w:tr w:rsidR="00DB55CB"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Število točk</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BE4190"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Kriteriji</w:t>
            </w:r>
            <w:r w:rsidR="00DB55CB" w:rsidRPr="00954985">
              <w:rPr>
                <w:rFonts w:ascii="Arial" w:eastAsia="Times New Roman" w:hAnsi="Arial" w:cs="Arial"/>
                <w:lang w:eastAsia="sl-SI"/>
              </w:rPr>
              <w:t xml:space="preserve"> </w:t>
            </w:r>
          </w:p>
        </w:tc>
      </w:tr>
      <w:tr w:rsidR="00DB55CB"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5</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BE4190" w:rsidP="00BE4190">
            <w:pPr>
              <w:spacing w:after="0" w:line="240" w:lineRule="auto"/>
              <w:rPr>
                <w:rFonts w:ascii="Arial" w:eastAsia="Times New Roman" w:hAnsi="Arial" w:cs="Arial"/>
                <w:lang w:eastAsia="sl-SI"/>
              </w:rPr>
            </w:pPr>
            <w:r w:rsidRPr="00954985">
              <w:rPr>
                <w:rFonts w:ascii="Arial" w:eastAsia="Times New Roman" w:hAnsi="Arial" w:cs="Arial"/>
                <w:lang w:eastAsia="sl-SI"/>
              </w:rPr>
              <w:t>Kandidat smiseln</w:t>
            </w:r>
            <w:r w:rsidR="00DB55CB" w:rsidRPr="00954985">
              <w:rPr>
                <w:rFonts w:ascii="Arial" w:eastAsia="Times New Roman" w:hAnsi="Arial" w:cs="Arial"/>
                <w:lang w:eastAsia="sl-SI"/>
              </w:rPr>
              <w:t>o, razumljivo in tekoče bere, upošteva prav</w:t>
            </w:r>
            <w:r w:rsidRPr="00954985">
              <w:rPr>
                <w:rFonts w:ascii="Arial" w:eastAsia="Times New Roman" w:hAnsi="Arial" w:cs="Arial"/>
                <w:lang w:eastAsia="sl-SI"/>
              </w:rPr>
              <w:t xml:space="preserve">orečne norme, besedilo dobro </w:t>
            </w:r>
            <w:r w:rsidR="00DB55CB" w:rsidRPr="00954985">
              <w:rPr>
                <w:rFonts w:ascii="Arial" w:eastAsia="Times New Roman" w:hAnsi="Arial" w:cs="Arial"/>
                <w:lang w:eastAsia="sl-SI"/>
              </w:rPr>
              <w:t>člen</w:t>
            </w:r>
            <w:r w:rsidRPr="00954985">
              <w:rPr>
                <w:rFonts w:ascii="Arial" w:eastAsia="Times New Roman" w:hAnsi="Arial" w:cs="Arial"/>
                <w:lang w:eastAsia="sl-SI"/>
              </w:rPr>
              <w:t>i</w:t>
            </w:r>
            <w:r w:rsidR="00DB55CB" w:rsidRPr="00954985">
              <w:rPr>
                <w:rFonts w:ascii="Arial" w:eastAsia="Times New Roman" w:hAnsi="Arial" w:cs="Arial"/>
                <w:lang w:eastAsia="sl-SI"/>
              </w:rPr>
              <w:t xml:space="preserve"> s premori, upošteva stavčno intonacijo, hitrost govora in druge stavčnofonetične zahteve. </w:t>
            </w:r>
          </w:p>
        </w:tc>
      </w:tr>
      <w:tr w:rsidR="00DB55CB"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4</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BE4190" w:rsidP="00BE4190">
            <w:pPr>
              <w:spacing w:after="0" w:line="240" w:lineRule="auto"/>
              <w:rPr>
                <w:rFonts w:ascii="Arial" w:eastAsia="Times New Roman" w:hAnsi="Arial" w:cs="Arial"/>
                <w:lang w:eastAsia="sl-SI"/>
              </w:rPr>
            </w:pPr>
            <w:r w:rsidRPr="00954985">
              <w:rPr>
                <w:rFonts w:ascii="Arial" w:eastAsia="Times New Roman" w:hAnsi="Arial" w:cs="Arial"/>
                <w:lang w:eastAsia="sl-SI"/>
              </w:rPr>
              <w:t>Kandidat smiselno</w:t>
            </w:r>
            <w:r w:rsidR="00DB55CB" w:rsidRPr="00954985">
              <w:rPr>
                <w:rFonts w:ascii="Arial" w:eastAsia="Times New Roman" w:hAnsi="Arial" w:cs="Arial"/>
                <w:lang w:eastAsia="sl-SI"/>
              </w:rPr>
              <w:t>, razumljivo in tekoče bere, večinoma up</w:t>
            </w:r>
            <w:r w:rsidRPr="00954985">
              <w:rPr>
                <w:rFonts w:ascii="Arial" w:eastAsia="Times New Roman" w:hAnsi="Arial" w:cs="Arial"/>
                <w:lang w:eastAsia="sl-SI"/>
              </w:rPr>
              <w:t>ošteva pravorečne norme. Členitev,</w:t>
            </w:r>
            <w:r w:rsidR="00DB55CB" w:rsidRPr="00954985">
              <w:rPr>
                <w:rFonts w:ascii="Arial" w:eastAsia="Times New Roman" w:hAnsi="Arial" w:cs="Arial"/>
                <w:lang w:eastAsia="sl-SI"/>
              </w:rPr>
              <w:t xml:space="preserve"> stavčna intonacija </w:t>
            </w:r>
            <w:r w:rsidRPr="00954985">
              <w:rPr>
                <w:rFonts w:ascii="Arial" w:eastAsia="Times New Roman" w:hAnsi="Arial" w:cs="Arial"/>
                <w:lang w:eastAsia="sl-SI"/>
              </w:rPr>
              <w:t>in tempo niso vedno brezhibni.</w:t>
            </w:r>
          </w:p>
        </w:tc>
      </w:tr>
      <w:tr w:rsidR="00DB55CB"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3</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BE4190" w:rsidP="00BE4190">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 tekoče bere, vendar odstopa </w:t>
            </w:r>
            <w:r w:rsidR="00DB55CB" w:rsidRPr="00954985">
              <w:rPr>
                <w:rFonts w:ascii="Arial" w:eastAsia="Times New Roman" w:hAnsi="Arial" w:cs="Arial"/>
                <w:lang w:eastAsia="sl-SI"/>
              </w:rPr>
              <w:t xml:space="preserve">pravorečnih norm. </w:t>
            </w:r>
            <w:r w:rsidRPr="00954985">
              <w:rPr>
                <w:rFonts w:ascii="Arial" w:eastAsia="Times New Roman" w:hAnsi="Arial" w:cs="Arial"/>
                <w:lang w:eastAsia="sl-SI"/>
              </w:rPr>
              <w:t>Členitev, stavčna intonacija in tempo so pretežno ustrezni.</w:t>
            </w:r>
          </w:p>
        </w:tc>
      </w:tr>
      <w:tr w:rsidR="00DB55CB"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2</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BE4190">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Kandidatu se pri branju zatika, vendar je </w:t>
            </w:r>
            <w:r w:rsidR="00BE4190" w:rsidRPr="00954985">
              <w:rPr>
                <w:rFonts w:ascii="Arial" w:eastAsia="Times New Roman" w:hAnsi="Arial" w:cs="Arial"/>
                <w:lang w:eastAsia="sl-SI"/>
              </w:rPr>
              <w:t>branje še razumljivo. Pravorečnih norm skorajda ne upošteva</w:t>
            </w:r>
            <w:r w:rsidRPr="00954985">
              <w:rPr>
                <w:rFonts w:ascii="Arial" w:eastAsia="Times New Roman" w:hAnsi="Arial" w:cs="Arial"/>
                <w:lang w:eastAsia="sl-SI"/>
              </w:rPr>
              <w:t xml:space="preserve"> ali pa le delno. </w:t>
            </w:r>
          </w:p>
        </w:tc>
      </w:tr>
      <w:tr w:rsidR="00DB55CB"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1</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BE4190">
            <w:pPr>
              <w:spacing w:after="0" w:line="240" w:lineRule="auto"/>
              <w:rPr>
                <w:rFonts w:ascii="Arial" w:eastAsia="Times New Roman" w:hAnsi="Arial" w:cs="Arial"/>
                <w:lang w:eastAsia="sl-SI"/>
              </w:rPr>
            </w:pPr>
            <w:r w:rsidRPr="00954985">
              <w:rPr>
                <w:rFonts w:ascii="Arial" w:eastAsia="Times New Roman" w:hAnsi="Arial" w:cs="Arial"/>
                <w:lang w:eastAsia="sl-SI"/>
              </w:rPr>
              <w:t>Kandidatu se pri branju tako zatika, da je bese</w:t>
            </w:r>
            <w:r w:rsidR="00BE4190" w:rsidRPr="00954985">
              <w:rPr>
                <w:rFonts w:ascii="Arial" w:eastAsia="Times New Roman" w:hAnsi="Arial" w:cs="Arial"/>
                <w:lang w:eastAsia="sl-SI"/>
              </w:rPr>
              <w:t xml:space="preserve">dilo nerazumljivo ali komaj </w:t>
            </w:r>
            <w:r w:rsidRPr="00954985">
              <w:rPr>
                <w:rFonts w:ascii="Arial" w:eastAsia="Times New Roman" w:hAnsi="Arial" w:cs="Arial"/>
                <w:lang w:eastAsia="sl-SI"/>
              </w:rPr>
              <w:t>razumljivo. Več glasov ali besed izgovarja</w:t>
            </w:r>
            <w:r w:rsidR="00BE4190" w:rsidRPr="00954985">
              <w:rPr>
                <w:rFonts w:ascii="Arial" w:eastAsia="Times New Roman" w:hAnsi="Arial" w:cs="Arial"/>
                <w:lang w:eastAsia="sl-SI"/>
              </w:rPr>
              <w:t xml:space="preserve"> malomarno</w:t>
            </w:r>
            <w:r w:rsidRPr="00954985">
              <w:rPr>
                <w:rFonts w:ascii="Arial" w:eastAsia="Times New Roman" w:hAnsi="Arial" w:cs="Arial"/>
                <w:lang w:eastAsia="sl-SI"/>
              </w:rPr>
              <w:t>, ali pa izpušča</w:t>
            </w:r>
            <w:r w:rsidRPr="00954985">
              <w:rPr>
                <w:rFonts w:ascii="Arial" w:eastAsia="Times New Roman" w:hAnsi="Arial" w:cs="Arial"/>
                <w:b/>
                <w:bCs/>
                <w:lang w:eastAsia="sl-SI"/>
              </w:rPr>
              <w:t>.</w:t>
            </w:r>
            <w:r w:rsidRPr="00954985">
              <w:rPr>
                <w:rFonts w:ascii="Arial" w:eastAsia="Times New Roman" w:hAnsi="Arial" w:cs="Arial"/>
                <w:lang w:eastAsia="sl-SI"/>
              </w:rPr>
              <w:t xml:space="preserve"> </w:t>
            </w:r>
          </w:p>
        </w:tc>
      </w:tr>
      <w:tr w:rsidR="00DB55CB" w:rsidRPr="00954985" w:rsidTr="00DB55CB">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0</w:t>
            </w:r>
          </w:p>
        </w:tc>
        <w:tc>
          <w:tcPr>
            <w:tcW w:w="0" w:type="auto"/>
            <w:tcBorders>
              <w:top w:val="nil"/>
              <w:left w:val="nil"/>
              <w:bottom w:val="nil"/>
              <w:right w:val="nil"/>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Kandidat zavrne glasno branje.</w:t>
            </w:r>
          </w:p>
        </w:tc>
      </w:tr>
    </w:tbl>
    <w:p w:rsidR="00651690" w:rsidRPr="00954985" w:rsidRDefault="00651690" w:rsidP="00651690">
      <w:pPr>
        <w:spacing w:after="0" w:line="240" w:lineRule="auto"/>
        <w:rPr>
          <w:rFonts w:ascii="Arial" w:eastAsia="Times New Roman" w:hAnsi="Arial" w:cs="Arial"/>
          <w:b/>
          <w:bCs/>
          <w:lang w:eastAsia="sl-SI"/>
        </w:rPr>
      </w:pPr>
    </w:p>
    <w:p w:rsidR="00DB55CB" w:rsidRPr="00954985" w:rsidRDefault="00651690" w:rsidP="00651690">
      <w:pPr>
        <w:spacing w:after="0" w:line="240" w:lineRule="auto"/>
        <w:rPr>
          <w:rFonts w:ascii="Arial" w:eastAsia="Times New Roman" w:hAnsi="Arial" w:cs="Arial"/>
          <w:lang w:eastAsia="sl-SI"/>
        </w:rPr>
      </w:pPr>
      <w:r w:rsidRPr="00954985">
        <w:rPr>
          <w:rFonts w:ascii="Arial" w:eastAsia="Times New Roman" w:hAnsi="Arial" w:cs="Arial"/>
          <w:b/>
          <w:bCs/>
          <w:lang w:eastAsia="sl-SI"/>
        </w:rPr>
        <w:t xml:space="preserve">2. </w:t>
      </w:r>
      <w:r w:rsidR="00BE4190" w:rsidRPr="00954985">
        <w:rPr>
          <w:rFonts w:ascii="Arial" w:eastAsia="Times New Roman" w:hAnsi="Arial" w:cs="Arial"/>
          <w:b/>
          <w:bCs/>
          <w:lang w:eastAsia="sl-SI"/>
        </w:rPr>
        <w:t>Ocenjevalne lestvice za g</w:t>
      </w:r>
      <w:r w:rsidR="00DB55CB" w:rsidRPr="00954985">
        <w:rPr>
          <w:rFonts w:ascii="Arial" w:eastAsia="Times New Roman" w:hAnsi="Arial" w:cs="Arial"/>
          <w:b/>
          <w:bCs/>
          <w:lang w:eastAsia="sl-SI"/>
        </w:rPr>
        <w:t>ovorn</w:t>
      </w:r>
      <w:r w:rsidR="00BE4190" w:rsidRPr="00954985">
        <w:rPr>
          <w:rFonts w:ascii="Arial" w:eastAsia="Times New Roman" w:hAnsi="Arial" w:cs="Arial"/>
          <w:b/>
          <w:bCs/>
          <w:lang w:eastAsia="sl-SI"/>
        </w:rPr>
        <w:t>o zmožnost in kulturo dialoga</w:t>
      </w:r>
      <w:r w:rsidR="00DB55CB" w:rsidRPr="00954985">
        <w:rPr>
          <w:rFonts w:ascii="Arial" w:eastAsia="Times New Roman" w:hAnsi="Arial" w:cs="Arial"/>
          <w:lang w:eastAsia="sl-SI"/>
        </w:rPr>
        <w:t xml:space="preserve"> </w:t>
      </w:r>
    </w:p>
    <w:p w:rsidR="00DB55CB" w:rsidRPr="00954985" w:rsidRDefault="00BE4190" w:rsidP="00651690">
      <w:pPr>
        <w:spacing w:after="0" w:line="240" w:lineRule="auto"/>
        <w:rPr>
          <w:rFonts w:ascii="Arial" w:eastAsia="Times New Roman" w:hAnsi="Arial" w:cs="Arial"/>
          <w:lang w:eastAsia="sl-SI"/>
        </w:rPr>
      </w:pPr>
      <w:r w:rsidRPr="00954985">
        <w:rPr>
          <w:rFonts w:ascii="Arial" w:eastAsia="Times New Roman" w:hAnsi="Arial" w:cs="Arial"/>
          <w:lang w:eastAsia="sl-SI"/>
        </w:rPr>
        <w:t>(Na izpitu</w:t>
      </w:r>
      <w:r w:rsidR="00DB55CB" w:rsidRPr="00954985">
        <w:rPr>
          <w:rFonts w:ascii="Arial" w:eastAsia="Times New Roman" w:hAnsi="Arial" w:cs="Arial"/>
          <w:lang w:eastAsia="sl-SI"/>
        </w:rPr>
        <w:t xml:space="preserve"> se izpraševalec in kan</w:t>
      </w:r>
      <w:r w:rsidRPr="00954985">
        <w:rPr>
          <w:rFonts w:ascii="Arial" w:eastAsia="Times New Roman" w:hAnsi="Arial" w:cs="Arial"/>
          <w:lang w:eastAsia="sl-SI"/>
        </w:rPr>
        <w:t xml:space="preserve">didat pogovarjata, </w:t>
      </w:r>
      <w:r w:rsidR="00DB55CB" w:rsidRPr="00954985">
        <w:rPr>
          <w:rFonts w:ascii="Arial" w:eastAsia="Times New Roman" w:hAnsi="Arial" w:cs="Arial"/>
          <w:lang w:eastAsia="sl-SI"/>
        </w:rPr>
        <w:t>enostranski govor kandidata</w:t>
      </w:r>
      <w:r w:rsidRPr="00954985">
        <w:rPr>
          <w:rFonts w:ascii="Arial" w:eastAsia="Times New Roman" w:hAnsi="Arial" w:cs="Arial"/>
          <w:lang w:eastAsia="sl-SI"/>
        </w:rPr>
        <w:t xml:space="preserve"> ni zaželen</w:t>
      </w:r>
      <w:r w:rsidR="00DB55CB" w:rsidRPr="00954985">
        <w:rPr>
          <w:rFonts w:ascii="Arial" w:eastAsia="Times New Roman" w:hAnsi="Arial" w:cs="Arial"/>
          <w:lang w:eastAsia="sl-SI"/>
        </w:rPr>
        <w:t xml:space="preserve">). </w:t>
      </w:r>
    </w:p>
    <w:p w:rsidR="00DB55CB" w:rsidRPr="00954985" w:rsidRDefault="00651690"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a)</w:t>
      </w:r>
      <w:r w:rsidR="00DB55CB" w:rsidRPr="00954985">
        <w:rPr>
          <w:rFonts w:ascii="Arial" w:eastAsia="Times New Roman" w:hAnsi="Arial" w:cs="Arial"/>
          <w:lang w:eastAsia="sl-SI"/>
        </w:rPr>
        <w:t xml:space="preserve"> </w:t>
      </w:r>
      <w:r w:rsidR="00DB55CB" w:rsidRPr="00954985">
        <w:rPr>
          <w:rFonts w:ascii="Arial" w:eastAsia="Times New Roman" w:hAnsi="Arial" w:cs="Arial"/>
          <w:b/>
          <w:bCs/>
          <w:lang w:eastAsia="sl-SI"/>
        </w:rPr>
        <w:t>Ustreznost govornemu položaju:</w:t>
      </w:r>
      <w:r w:rsidR="00DB55CB" w:rsidRPr="00954985">
        <w:rPr>
          <w:rFonts w:ascii="Arial" w:eastAsia="Times New Roman" w:hAnsi="Arial" w:cs="Arial"/>
          <w:lang w:eastAsia="sl-SI"/>
        </w:rPr>
        <w:t xml:space="preserve"> </w:t>
      </w:r>
    </w:p>
    <w:tbl>
      <w:tblPr>
        <w:tblW w:w="5000" w:type="pct"/>
        <w:tblCellMar>
          <w:left w:w="0" w:type="dxa"/>
          <w:right w:w="0" w:type="dxa"/>
        </w:tblCellMar>
        <w:tblLook w:val="04A0" w:firstRow="1" w:lastRow="0" w:firstColumn="1" w:lastColumn="0" w:noHBand="0" w:noVBand="1"/>
      </w:tblPr>
      <w:tblGrid>
        <w:gridCol w:w="1049"/>
        <w:gridCol w:w="8023"/>
      </w:tblGrid>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Število točk </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Kriteriji </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2</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 izbere jezikovna in nejezikovna sredstva, ki ustrezajo govornemu položaju. </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1</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Večinoma upošteva jezikovni bonton, le tu in tam govori v tonu in z jakostjo, ki ne ustreza govornemu položaju. </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0</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Ne upošteva jezikovnega bontona (tika, morebiti žali). </w:t>
            </w:r>
          </w:p>
        </w:tc>
      </w:tr>
    </w:tbl>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b</w:t>
      </w:r>
      <w:r w:rsidR="00651690" w:rsidRPr="00954985">
        <w:rPr>
          <w:rFonts w:ascii="Arial" w:eastAsia="Times New Roman" w:hAnsi="Arial" w:cs="Arial"/>
          <w:b/>
          <w:bCs/>
          <w:lang w:eastAsia="sl-SI"/>
        </w:rPr>
        <w:t>)</w:t>
      </w:r>
      <w:r w:rsidRPr="00954985">
        <w:rPr>
          <w:rFonts w:ascii="Arial" w:eastAsia="Times New Roman" w:hAnsi="Arial" w:cs="Arial"/>
          <w:b/>
          <w:bCs/>
          <w:lang w:eastAsia="sl-SI"/>
        </w:rPr>
        <w:t xml:space="preserve"> Sodelovanje v pogovoru</w:t>
      </w:r>
    </w:p>
    <w:tbl>
      <w:tblPr>
        <w:tblW w:w="5000" w:type="pct"/>
        <w:tblCellMar>
          <w:left w:w="0" w:type="dxa"/>
          <w:right w:w="0" w:type="dxa"/>
        </w:tblCellMar>
        <w:tblLook w:val="04A0" w:firstRow="1" w:lastRow="0" w:firstColumn="1" w:lastColumn="0" w:noHBand="0" w:noVBand="1"/>
      </w:tblPr>
      <w:tblGrid>
        <w:gridCol w:w="1382"/>
        <w:gridCol w:w="7690"/>
      </w:tblGrid>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Število točk</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Kriteriji </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2</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Dokaj samostojno sodeluje v pogovoru. </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1</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Večinoma govori le na spodbudo sogovornika (dodatna vprašanja). </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0</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Ni zmožen pogovora oziroma na pamet..</w:t>
            </w:r>
          </w:p>
        </w:tc>
      </w:tr>
    </w:tbl>
    <w:p w:rsidR="00DB55CB" w:rsidRPr="00954985" w:rsidRDefault="00DB55CB"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t>c</w:t>
      </w:r>
      <w:r w:rsidR="00651690" w:rsidRPr="00954985">
        <w:rPr>
          <w:rFonts w:ascii="Arial" w:eastAsia="Times New Roman" w:hAnsi="Arial" w:cs="Arial"/>
          <w:b/>
          <w:bCs/>
          <w:lang w:eastAsia="sl-SI"/>
        </w:rPr>
        <w:t>)</w:t>
      </w:r>
      <w:r w:rsidRPr="00954985">
        <w:rPr>
          <w:rFonts w:ascii="Arial" w:eastAsia="Times New Roman" w:hAnsi="Arial" w:cs="Arial"/>
          <w:b/>
          <w:bCs/>
          <w:lang w:eastAsia="sl-SI"/>
        </w:rPr>
        <w:t xml:space="preserve"> Govorna zmožnost</w:t>
      </w:r>
      <w:r w:rsidRPr="00954985">
        <w:rPr>
          <w:rFonts w:ascii="Arial" w:eastAsia="Times New Roman" w:hAnsi="Arial" w:cs="Arial"/>
          <w:lang w:eastAsia="sl-SI"/>
        </w:rPr>
        <w:t xml:space="preserve"> </w:t>
      </w:r>
    </w:p>
    <w:tbl>
      <w:tblPr>
        <w:tblW w:w="5000" w:type="pct"/>
        <w:tblCellMar>
          <w:left w:w="0" w:type="dxa"/>
          <w:right w:w="0" w:type="dxa"/>
        </w:tblCellMar>
        <w:tblLook w:val="04A0" w:firstRow="1" w:lastRow="0" w:firstColumn="1" w:lastColumn="0" w:noHBand="0" w:noVBand="1"/>
      </w:tblPr>
      <w:tblGrid>
        <w:gridCol w:w="1087"/>
        <w:gridCol w:w="7985"/>
      </w:tblGrid>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Število točk </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Kriteriji </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4</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Izraža se v razumljivih, jasnih stavkih, čisto artikulira in ustrezno členi, govori z ustreznim naglasom. </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3</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Večinoma se izraža razumljivo in jasno, na nekaterih mestih naglas ni na pravem mestu. </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2</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 se izraža manj razumljivo in jasno, slabo členi oziroma slabo naglašuje. </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1</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Govori skoraj nerazumljivo in nesmiselno.</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0</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Pove le nekaj besed, besednih zvez. </w:t>
            </w:r>
          </w:p>
        </w:tc>
      </w:tr>
    </w:tbl>
    <w:p w:rsidR="00DB55CB" w:rsidRPr="00954985" w:rsidRDefault="00651690" w:rsidP="00DB55CB">
      <w:p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b/>
          <w:bCs/>
          <w:lang w:eastAsia="sl-SI"/>
        </w:rPr>
        <w:lastRenderedPageBreak/>
        <w:t>d)</w:t>
      </w:r>
      <w:r w:rsidR="008632D3" w:rsidRPr="00954985">
        <w:rPr>
          <w:rFonts w:ascii="Arial" w:eastAsia="Times New Roman" w:hAnsi="Arial" w:cs="Arial"/>
          <w:b/>
          <w:bCs/>
          <w:lang w:eastAsia="sl-SI"/>
        </w:rPr>
        <w:t xml:space="preserve"> I</w:t>
      </w:r>
      <w:r w:rsidR="00DB55CB" w:rsidRPr="00954985">
        <w:rPr>
          <w:rFonts w:ascii="Arial" w:eastAsia="Times New Roman" w:hAnsi="Arial" w:cs="Arial"/>
          <w:b/>
          <w:bCs/>
          <w:lang w:eastAsia="sl-SI"/>
        </w:rPr>
        <w:t>zgovor</w:t>
      </w:r>
      <w:r w:rsidR="008632D3" w:rsidRPr="00954985">
        <w:rPr>
          <w:rFonts w:ascii="Arial" w:eastAsia="Times New Roman" w:hAnsi="Arial" w:cs="Arial"/>
          <w:b/>
          <w:bCs/>
          <w:lang w:eastAsia="sl-SI"/>
        </w:rPr>
        <w:t>java, ustrezna jezikovna zvrst</w:t>
      </w:r>
      <w:r w:rsidR="00DB55CB" w:rsidRPr="00954985">
        <w:rPr>
          <w:rFonts w:ascii="Arial" w:eastAsia="Times New Roman" w:hAnsi="Arial" w:cs="Arial"/>
          <w:lang w:eastAsia="sl-SI"/>
        </w:rPr>
        <w:t xml:space="preserve"> </w:t>
      </w:r>
    </w:p>
    <w:tbl>
      <w:tblPr>
        <w:tblW w:w="5000" w:type="pct"/>
        <w:tblCellMar>
          <w:left w:w="0" w:type="dxa"/>
          <w:right w:w="0" w:type="dxa"/>
        </w:tblCellMar>
        <w:tblLook w:val="04A0" w:firstRow="1" w:lastRow="0" w:firstColumn="1" w:lastColumn="0" w:noHBand="0" w:noVBand="1"/>
      </w:tblPr>
      <w:tblGrid>
        <w:gridCol w:w="1238"/>
        <w:gridCol w:w="7834"/>
      </w:tblGrid>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Število točk </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Kriteriji </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2</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Uporablja zborni jezik in ustrezno besedišče. </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1</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Izgovorjava mestoma odstopa od zbornega jezika, besedišče je skromnejše.</w:t>
            </w:r>
          </w:p>
        </w:tc>
      </w:tr>
      <w:tr w:rsidR="008632D3" w:rsidRPr="00954985" w:rsidTr="00DB55CB">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0</w:t>
            </w:r>
          </w:p>
        </w:tc>
        <w:tc>
          <w:tcPr>
            <w:tcW w:w="0" w:type="auto"/>
            <w:tcBorders>
              <w:top w:val="nil"/>
              <w:left w:val="nil"/>
              <w:bottom w:val="nil"/>
              <w:right w:val="nil"/>
            </w:tcBorders>
            <w:tcMar>
              <w:top w:w="30" w:type="dxa"/>
              <w:left w:w="30" w:type="dxa"/>
              <w:bottom w:w="30" w:type="dxa"/>
              <w:right w:w="30" w:type="dxa"/>
            </w:tcMar>
            <w:hideMark/>
          </w:tcPr>
          <w:p w:rsidR="008632D3" w:rsidRPr="00954985" w:rsidRDefault="008632D3" w:rsidP="008632D3">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Govori z močnim narečnim naglasom, ima zelo skromno besedišče. </w:t>
            </w:r>
          </w:p>
        </w:tc>
      </w:tr>
    </w:tbl>
    <w:p w:rsidR="00DB55CB" w:rsidRPr="00954985" w:rsidRDefault="00DB55CB" w:rsidP="00DB55CB">
      <w:pPr>
        <w:pBdr>
          <w:top w:val="single" w:sz="6" w:space="4" w:color="auto"/>
          <w:left w:val="single" w:sz="6" w:space="4" w:color="auto"/>
          <w:bottom w:val="single" w:sz="6" w:space="4" w:color="auto"/>
          <w:right w:val="single" w:sz="6" w:space="4" w:color="auto"/>
        </w:pBdr>
        <w:shd w:val="clear" w:color="auto" w:fill="BDDFFF"/>
        <w:spacing w:before="100" w:beforeAutospacing="1" w:after="100" w:afterAutospacing="1" w:line="240" w:lineRule="auto"/>
        <w:outlineLvl w:val="0"/>
        <w:rPr>
          <w:rFonts w:ascii="Arial" w:eastAsia="Times New Roman" w:hAnsi="Arial" w:cs="Arial"/>
          <w:b/>
          <w:bCs/>
          <w:caps/>
          <w:color w:val="003366"/>
          <w:kern w:val="36"/>
          <w:lang w:eastAsia="sl-SI"/>
        </w:rPr>
      </w:pPr>
      <w:r w:rsidRPr="00954985">
        <w:rPr>
          <w:rFonts w:ascii="Arial" w:eastAsia="Times New Roman" w:hAnsi="Arial" w:cs="Arial"/>
          <w:b/>
          <w:bCs/>
          <w:caps/>
          <w:color w:val="003366"/>
          <w:kern w:val="36"/>
          <w:lang w:eastAsia="sl-SI"/>
        </w:rPr>
        <w:t xml:space="preserve">6. VSEBINA </w:t>
      </w:r>
    </w:p>
    <w:p w:rsidR="00DB55CB" w:rsidRPr="00954985" w:rsidRDefault="00DB55CB" w:rsidP="00DB55CB">
      <w:pPr>
        <w:shd w:val="clear" w:color="auto" w:fill="D7EBFF"/>
        <w:spacing w:before="100" w:beforeAutospacing="1" w:after="100" w:afterAutospacing="1" w:line="240" w:lineRule="auto"/>
        <w:outlineLvl w:val="1"/>
        <w:rPr>
          <w:rFonts w:ascii="Arial" w:eastAsia="Times New Roman" w:hAnsi="Arial" w:cs="Arial"/>
          <w:b/>
          <w:bCs/>
          <w:caps/>
          <w:color w:val="003366"/>
          <w:lang w:eastAsia="sl-SI"/>
        </w:rPr>
      </w:pPr>
      <w:r w:rsidRPr="00954985">
        <w:rPr>
          <w:rFonts w:ascii="Arial" w:eastAsia="Times New Roman" w:hAnsi="Arial" w:cs="Arial"/>
          <w:b/>
          <w:bCs/>
          <w:caps/>
          <w:color w:val="003366"/>
          <w:lang w:eastAsia="sl-SI"/>
        </w:rPr>
        <w:t xml:space="preserve">6.1. JEZIK </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508"/>
        <w:gridCol w:w="5548"/>
      </w:tblGrid>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VSEBINE, DEJAVNOSTI, POJMI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CILJI </w:t>
            </w: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b/>
                <w:bCs/>
                <w:lang w:eastAsia="sl-SI"/>
              </w:rPr>
              <w:t>1. GOVORJENJE IN RAZUMEVANJE GOVORA</w:t>
            </w:r>
            <w:r w:rsidRPr="00954985">
              <w:rPr>
                <w:rFonts w:ascii="Arial" w:eastAsia="Times New Roman" w:hAnsi="Arial" w:cs="Arial"/>
                <w:lang w:eastAsia="sl-SI"/>
              </w:rPr>
              <w:t xml:space="preserve">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 je zmožen sodelovati v pogovoru in pri tem upoštevati načelo ustreznosti, razumljivosti in jezikovne pravilnosti. </w:t>
            </w: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b/>
                <w:bCs/>
                <w:lang w:eastAsia="sl-SI"/>
              </w:rPr>
              <w:t>2. RAZUMEVANJE IN TVORJENJE PISNIH BESEDIL</w:t>
            </w:r>
            <w:r w:rsidRPr="00954985">
              <w:rPr>
                <w:rFonts w:ascii="Arial" w:eastAsia="Times New Roman" w:hAnsi="Arial" w:cs="Arial"/>
                <w:lang w:eastAsia="sl-SI"/>
              </w:rPr>
              <w:t xml:space="preserve">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b/>
                <w:bCs/>
                <w:lang w:eastAsia="sl-SI"/>
              </w:rPr>
              <w:t>2.1. Vsakodnevna, javna in uradna besedila</w:t>
            </w:r>
            <w:r w:rsidRPr="00954985">
              <w:rPr>
                <w:rFonts w:ascii="Arial" w:eastAsia="Times New Roman" w:hAnsi="Arial" w:cs="Arial"/>
                <w:lang w:eastAsia="sl-SI"/>
              </w:rPr>
              <w:t xml:space="preserve">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BRANJE </w:t>
            </w:r>
            <w:r w:rsidRPr="00954985">
              <w:rPr>
                <w:rFonts w:ascii="Arial" w:eastAsia="Times New Roman" w:hAnsi="Arial" w:cs="Arial"/>
                <w:lang w:eastAsia="sl-SI"/>
              </w:rPr>
              <w:br/>
              <w:t xml:space="preserve">Kandidat je zmožen prebrati naslednje besedilne vrste: </w:t>
            </w:r>
          </w:p>
          <w:p w:rsidR="00DB55CB" w:rsidRPr="00954985" w:rsidRDefault="00A01218" w:rsidP="00DB55CB">
            <w:pPr>
              <w:numPr>
                <w:ilvl w:val="0"/>
                <w:numId w:val="14"/>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zasebno in uradno pism</w:t>
            </w:r>
            <w:r w:rsidR="00DB55CB" w:rsidRPr="00954985">
              <w:rPr>
                <w:rFonts w:ascii="Arial" w:eastAsia="Times New Roman" w:hAnsi="Arial" w:cs="Arial"/>
                <w:lang w:eastAsia="sl-SI"/>
              </w:rPr>
              <w:t xml:space="preserve">o, </w:t>
            </w:r>
          </w:p>
          <w:p w:rsidR="00DB55CB" w:rsidRPr="00954985" w:rsidRDefault="00A01218" w:rsidP="00DB55CB">
            <w:pPr>
              <w:numPr>
                <w:ilvl w:val="0"/>
                <w:numId w:val="14"/>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vabilo, čestitka</w:t>
            </w:r>
            <w:r w:rsidR="00DB55CB" w:rsidRPr="00954985">
              <w:rPr>
                <w:rFonts w:ascii="Arial" w:eastAsia="Times New Roman" w:hAnsi="Arial" w:cs="Arial"/>
                <w:lang w:eastAsia="sl-SI"/>
              </w:rPr>
              <w:t xml:space="preserve">, </w:t>
            </w:r>
          </w:p>
          <w:p w:rsidR="00DB55CB" w:rsidRPr="00954985" w:rsidRDefault="00A01218" w:rsidP="00DB55CB">
            <w:pPr>
              <w:numPr>
                <w:ilvl w:val="0"/>
                <w:numId w:val="14"/>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zahvala</w:t>
            </w:r>
            <w:r w:rsidR="00DB55CB" w:rsidRPr="00954985">
              <w:rPr>
                <w:rFonts w:ascii="Arial" w:eastAsia="Times New Roman" w:hAnsi="Arial" w:cs="Arial"/>
                <w:lang w:eastAsia="sl-SI"/>
              </w:rPr>
              <w:t xml:space="preserve">, potrdilo, </w:t>
            </w:r>
          </w:p>
          <w:p w:rsidR="00DB55CB" w:rsidRPr="00954985" w:rsidRDefault="00A01218" w:rsidP="00DB55CB">
            <w:pPr>
              <w:numPr>
                <w:ilvl w:val="0"/>
                <w:numId w:val="14"/>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razpis, prošnja, (poklicni) življenjepis</w:t>
            </w:r>
            <w:r w:rsidR="00DB55CB" w:rsidRPr="00954985">
              <w:rPr>
                <w:rFonts w:ascii="Arial" w:eastAsia="Times New Roman" w:hAnsi="Arial" w:cs="Arial"/>
                <w:lang w:eastAsia="sl-SI"/>
              </w:rPr>
              <w:t xml:space="preserve"> </w:t>
            </w:r>
          </w:p>
          <w:p w:rsidR="00DB55CB" w:rsidRPr="00954985" w:rsidRDefault="00A01218" w:rsidP="00DB55CB">
            <w:pPr>
              <w:numPr>
                <w:ilvl w:val="0"/>
                <w:numId w:val="14"/>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pooblastilo, potrdilo</w:t>
            </w:r>
          </w:p>
          <w:p w:rsidR="00DB55CB" w:rsidRPr="00954985" w:rsidRDefault="00A01218" w:rsidP="00DB55CB">
            <w:pPr>
              <w:numPr>
                <w:ilvl w:val="0"/>
                <w:numId w:val="14"/>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objave</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Kand</w:t>
            </w:r>
            <w:r w:rsidR="00A01218" w:rsidRPr="00954985">
              <w:rPr>
                <w:rFonts w:ascii="Arial" w:eastAsia="Times New Roman" w:hAnsi="Arial" w:cs="Arial"/>
                <w:lang w:eastAsia="sl-SI"/>
              </w:rPr>
              <w:t>idat je po branju zmožen</w:t>
            </w:r>
            <w:r w:rsidRPr="00954985">
              <w:rPr>
                <w:rFonts w:ascii="Arial" w:eastAsia="Times New Roman" w:hAnsi="Arial" w:cs="Arial"/>
                <w:lang w:eastAsia="sl-SI"/>
              </w:rPr>
              <w:t xml:space="preserve">: </w:t>
            </w:r>
          </w:p>
          <w:p w:rsidR="00DB55CB" w:rsidRPr="00954985" w:rsidRDefault="00A01218" w:rsidP="00DB55CB">
            <w:pPr>
              <w:numPr>
                <w:ilvl w:val="0"/>
                <w:numId w:val="15"/>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navesti tvorca in naslovnika, namen</w:t>
            </w:r>
            <w:r w:rsidR="00DB55CB" w:rsidRPr="00954985">
              <w:rPr>
                <w:rFonts w:ascii="Arial" w:eastAsia="Times New Roman" w:hAnsi="Arial" w:cs="Arial"/>
                <w:lang w:eastAsia="sl-SI"/>
              </w:rPr>
              <w:t xml:space="preserve">, vrsto in temo besedila, </w:t>
            </w:r>
          </w:p>
          <w:p w:rsidR="00DB55CB" w:rsidRPr="00954985" w:rsidRDefault="00DB55CB" w:rsidP="00DB55CB">
            <w:pPr>
              <w:numPr>
                <w:ilvl w:val="0"/>
                <w:numId w:val="15"/>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najti zahtevani podatek, </w:t>
            </w:r>
          </w:p>
          <w:p w:rsidR="00DB55CB" w:rsidRPr="00954985" w:rsidRDefault="00DB55CB" w:rsidP="00DB55CB">
            <w:pPr>
              <w:numPr>
                <w:ilvl w:val="0"/>
                <w:numId w:val="15"/>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popraviti morebitne napake in svoje popravke utemeljiti, </w:t>
            </w:r>
          </w:p>
          <w:p w:rsidR="00DB55CB" w:rsidRPr="00954985" w:rsidRDefault="00DB55CB" w:rsidP="00DB55CB">
            <w:pPr>
              <w:numPr>
                <w:ilvl w:val="0"/>
                <w:numId w:val="15"/>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rešiti jezikovne naloge, ki se </w:t>
            </w:r>
            <w:r w:rsidR="00A01218" w:rsidRPr="00954985">
              <w:rPr>
                <w:rFonts w:ascii="Arial" w:eastAsia="Times New Roman" w:hAnsi="Arial" w:cs="Arial"/>
                <w:lang w:eastAsia="sl-SI"/>
              </w:rPr>
              <w:t>navezujejo na besedilo (besedoslovne</w:t>
            </w:r>
            <w:r w:rsidRPr="00954985">
              <w:rPr>
                <w:rFonts w:ascii="Arial" w:eastAsia="Times New Roman" w:hAnsi="Arial" w:cs="Arial"/>
                <w:lang w:eastAsia="sl-SI"/>
              </w:rPr>
              <w:t xml:space="preserve">, skladenjske). </w:t>
            </w: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PISANJE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650953"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Kandidat zna tvorit</w:t>
            </w:r>
            <w:r w:rsidR="00DB55CB" w:rsidRPr="00954985">
              <w:rPr>
                <w:rFonts w:ascii="Arial" w:eastAsia="Times New Roman" w:hAnsi="Arial" w:cs="Arial"/>
                <w:lang w:eastAsia="sl-SI"/>
              </w:rPr>
              <w:t xml:space="preserve">i naslednje besedilne vrste: </w:t>
            </w:r>
          </w:p>
          <w:p w:rsidR="00DB55CB" w:rsidRPr="00954985" w:rsidRDefault="00DB55CB" w:rsidP="00DB55CB">
            <w:pPr>
              <w:numPr>
                <w:ilvl w:val="0"/>
                <w:numId w:val="16"/>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zasebno in uradno pismo, </w:t>
            </w:r>
          </w:p>
          <w:p w:rsidR="00DB55CB" w:rsidRPr="00954985" w:rsidRDefault="00A01218" w:rsidP="00DB55CB">
            <w:pPr>
              <w:numPr>
                <w:ilvl w:val="0"/>
                <w:numId w:val="16"/>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vabilo, čestitko</w:t>
            </w:r>
            <w:r w:rsidR="00DB55CB" w:rsidRPr="00954985">
              <w:rPr>
                <w:rFonts w:ascii="Arial" w:eastAsia="Times New Roman" w:hAnsi="Arial" w:cs="Arial"/>
                <w:lang w:eastAsia="sl-SI"/>
              </w:rPr>
              <w:t xml:space="preserve">, </w:t>
            </w:r>
          </w:p>
          <w:p w:rsidR="00DB55CB" w:rsidRPr="00954985" w:rsidRDefault="00A01218" w:rsidP="00DB55CB">
            <w:pPr>
              <w:numPr>
                <w:ilvl w:val="0"/>
                <w:numId w:val="16"/>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zahvalo</w:t>
            </w:r>
            <w:r w:rsidR="00DB55CB" w:rsidRPr="00954985">
              <w:rPr>
                <w:rFonts w:ascii="Arial" w:eastAsia="Times New Roman" w:hAnsi="Arial" w:cs="Arial"/>
                <w:lang w:eastAsia="sl-SI"/>
              </w:rPr>
              <w:t xml:space="preserve">, potrdilo, </w:t>
            </w:r>
          </w:p>
          <w:p w:rsidR="00DB55CB" w:rsidRPr="00954985" w:rsidRDefault="00A01218" w:rsidP="00DB55CB">
            <w:pPr>
              <w:numPr>
                <w:ilvl w:val="0"/>
                <w:numId w:val="16"/>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prošnjo,</w:t>
            </w:r>
            <w:r w:rsidR="00DB55CB" w:rsidRPr="00954985">
              <w:rPr>
                <w:rFonts w:ascii="Arial" w:eastAsia="Times New Roman" w:hAnsi="Arial" w:cs="Arial"/>
                <w:lang w:eastAsia="sl-SI"/>
              </w:rPr>
              <w:t xml:space="preserve"> (poklicni) življenjepis, </w:t>
            </w:r>
          </w:p>
          <w:p w:rsidR="00DB55CB" w:rsidRPr="00954985" w:rsidRDefault="00A01218" w:rsidP="00DB55CB">
            <w:pPr>
              <w:numPr>
                <w:ilvl w:val="0"/>
                <w:numId w:val="16"/>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pooblastilo, potrdilo;</w:t>
            </w:r>
          </w:p>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oziroma izpolniti: </w:t>
            </w:r>
          </w:p>
          <w:p w:rsidR="00DB55CB" w:rsidRPr="00954985" w:rsidRDefault="00DB55CB" w:rsidP="00DB55CB">
            <w:pPr>
              <w:numPr>
                <w:ilvl w:val="0"/>
                <w:numId w:val="17"/>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naročilnico, </w:t>
            </w:r>
          </w:p>
          <w:p w:rsidR="00DB55CB" w:rsidRPr="00954985" w:rsidRDefault="00DB55CB" w:rsidP="00DB55CB">
            <w:pPr>
              <w:numPr>
                <w:ilvl w:val="0"/>
                <w:numId w:val="17"/>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prijavnico, </w:t>
            </w:r>
          </w:p>
          <w:p w:rsidR="00DB55CB" w:rsidRPr="00954985" w:rsidRDefault="00DB55CB" w:rsidP="00DB55CB">
            <w:pPr>
              <w:numPr>
                <w:ilvl w:val="0"/>
                <w:numId w:val="17"/>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različne obrazce in tiskovine. </w:t>
            </w:r>
          </w:p>
          <w:p w:rsidR="00DB55CB" w:rsidRPr="00954985" w:rsidRDefault="00A01218"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Pri tvorbi besedil upošteva</w:t>
            </w:r>
            <w:r w:rsidR="00DB55CB" w:rsidRPr="00954985">
              <w:rPr>
                <w:rFonts w:ascii="Arial" w:eastAsia="Times New Roman" w:hAnsi="Arial" w:cs="Arial"/>
                <w:lang w:eastAsia="sl-SI"/>
              </w:rPr>
              <w:t xml:space="preserve"> načelo ustreznosti, razumljivosti in jezikovne pravilnosti. </w:t>
            </w: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b/>
                <w:bCs/>
                <w:lang w:eastAsia="sl-SI"/>
              </w:rPr>
              <w:lastRenderedPageBreak/>
              <w:t>2.2. Poljudnoznanstvena, publicistična in strokovna besedila</w:t>
            </w:r>
            <w:r w:rsidRPr="00954985">
              <w:rPr>
                <w:rFonts w:ascii="Arial" w:eastAsia="Times New Roman" w:hAnsi="Arial" w:cs="Arial"/>
                <w:lang w:eastAsia="sl-SI"/>
              </w:rPr>
              <w:t xml:space="preserve">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 je zmožen prebrati naslednje besedilne vrste: </w:t>
            </w:r>
          </w:p>
          <w:p w:rsidR="00DB55CB" w:rsidRPr="00954985" w:rsidRDefault="00DB55CB" w:rsidP="00DB55CB">
            <w:pPr>
              <w:numPr>
                <w:ilvl w:val="0"/>
                <w:numId w:val="18"/>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opis predmeta, kraja, delovnega procesa, </w:t>
            </w:r>
          </w:p>
          <w:p w:rsidR="00DB55CB" w:rsidRPr="00954985" w:rsidRDefault="00A01218" w:rsidP="00DB55CB">
            <w:pPr>
              <w:numPr>
                <w:ilvl w:val="0"/>
                <w:numId w:val="18"/>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novica</w:t>
            </w:r>
            <w:r w:rsidR="00DB55CB" w:rsidRPr="00954985">
              <w:rPr>
                <w:rFonts w:ascii="Arial" w:eastAsia="Times New Roman" w:hAnsi="Arial" w:cs="Arial"/>
                <w:lang w:eastAsia="sl-SI"/>
              </w:rPr>
              <w:t xml:space="preserve">, </w:t>
            </w:r>
          </w:p>
          <w:p w:rsidR="00DB55CB" w:rsidRPr="00954985" w:rsidRDefault="00DB55CB" w:rsidP="00DB55CB">
            <w:pPr>
              <w:numPr>
                <w:ilvl w:val="0"/>
                <w:numId w:val="18"/>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reklam</w:t>
            </w:r>
            <w:r w:rsidR="00A01218" w:rsidRPr="00954985">
              <w:rPr>
                <w:rFonts w:ascii="Arial" w:eastAsia="Times New Roman" w:hAnsi="Arial" w:cs="Arial"/>
                <w:lang w:eastAsia="sl-SI"/>
              </w:rPr>
              <w:t>a</w:t>
            </w:r>
            <w:r w:rsidRPr="00954985">
              <w:rPr>
                <w:rFonts w:ascii="Arial" w:eastAsia="Times New Roman" w:hAnsi="Arial" w:cs="Arial"/>
                <w:lang w:eastAsia="sl-SI"/>
              </w:rPr>
              <w:t xml:space="preserve">, mali oglas, </w:t>
            </w:r>
          </w:p>
          <w:p w:rsidR="00DB55CB" w:rsidRPr="00954985" w:rsidRDefault="00DB55CB" w:rsidP="00DB55CB">
            <w:pPr>
              <w:numPr>
                <w:ilvl w:val="0"/>
                <w:numId w:val="18"/>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pr</w:t>
            </w:r>
            <w:r w:rsidR="00A01218" w:rsidRPr="00954985">
              <w:rPr>
                <w:rFonts w:ascii="Arial" w:eastAsia="Times New Roman" w:hAnsi="Arial" w:cs="Arial"/>
                <w:lang w:eastAsia="sl-SI"/>
              </w:rPr>
              <w:t>edstavitev izdelka ali naprave</w:t>
            </w:r>
            <w:r w:rsidRPr="00954985">
              <w:rPr>
                <w:rFonts w:ascii="Arial" w:eastAsia="Times New Roman" w:hAnsi="Arial" w:cs="Arial"/>
                <w:lang w:eastAsia="sl-SI"/>
              </w:rPr>
              <w:t xml:space="preserve">, navodilo za uporabo, </w:t>
            </w:r>
          </w:p>
          <w:p w:rsidR="00DB55CB" w:rsidRPr="00954985" w:rsidRDefault="00DB55CB" w:rsidP="00DB55CB">
            <w:pPr>
              <w:numPr>
                <w:ilvl w:val="0"/>
                <w:numId w:val="18"/>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delovni dnevnik, poročilo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 je po branju zmožen: </w:t>
            </w:r>
          </w:p>
          <w:p w:rsidR="00DB55CB" w:rsidRPr="00954985" w:rsidRDefault="00DB55CB" w:rsidP="00DB55CB">
            <w:pPr>
              <w:numPr>
                <w:ilvl w:val="0"/>
                <w:numId w:val="19"/>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navesti vrsto in temo besedila, </w:t>
            </w:r>
          </w:p>
          <w:p w:rsidR="00DB55CB" w:rsidRPr="00954985" w:rsidRDefault="00DB55CB" w:rsidP="00DB55CB">
            <w:pPr>
              <w:numPr>
                <w:ilvl w:val="0"/>
                <w:numId w:val="19"/>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strniti besedilo, </w:t>
            </w:r>
          </w:p>
          <w:p w:rsidR="00DB55CB" w:rsidRPr="00954985" w:rsidRDefault="00DB55CB" w:rsidP="00DB55CB">
            <w:pPr>
              <w:numPr>
                <w:ilvl w:val="0"/>
                <w:numId w:val="19"/>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poiskati zahtevane podatke, </w:t>
            </w:r>
          </w:p>
          <w:p w:rsidR="00DB55CB" w:rsidRPr="00954985" w:rsidRDefault="00DB55CB" w:rsidP="00DB55CB">
            <w:pPr>
              <w:numPr>
                <w:ilvl w:val="0"/>
                <w:numId w:val="19"/>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pop</w:t>
            </w:r>
            <w:r w:rsidR="00A01218" w:rsidRPr="00954985">
              <w:rPr>
                <w:rFonts w:ascii="Arial" w:eastAsia="Times New Roman" w:hAnsi="Arial" w:cs="Arial"/>
                <w:lang w:eastAsia="sl-SI"/>
              </w:rPr>
              <w:t>raviti morebitne napake in</w:t>
            </w:r>
            <w:r w:rsidRPr="00954985">
              <w:rPr>
                <w:rFonts w:ascii="Arial" w:eastAsia="Times New Roman" w:hAnsi="Arial" w:cs="Arial"/>
                <w:lang w:eastAsia="sl-SI"/>
              </w:rPr>
              <w:t xml:space="preserve"> popravke utemeljiti, </w:t>
            </w:r>
          </w:p>
          <w:p w:rsidR="00DB55CB" w:rsidRPr="00954985" w:rsidRDefault="00DB55CB" w:rsidP="00A01218">
            <w:pPr>
              <w:numPr>
                <w:ilvl w:val="0"/>
                <w:numId w:val="19"/>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rešiti jezikovne naloge, ki se nave</w:t>
            </w:r>
            <w:r w:rsidR="00A01218" w:rsidRPr="00954985">
              <w:rPr>
                <w:rFonts w:ascii="Arial" w:eastAsia="Times New Roman" w:hAnsi="Arial" w:cs="Arial"/>
                <w:lang w:eastAsia="sl-SI"/>
              </w:rPr>
              <w:t xml:space="preserve">zujejo na besedilo (besedoslovne, </w:t>
            </w:r>
            <w:r w:rsidRPr="00954985">
              <w:rPr>
                <w:rFonts w:ascii="Arial" w:eastAsia="Times New Roman" w:hAnsi="Arial" w:cs="Arial"/>
                <w:lang w:eastAsia="sl-SI"/>
              </w:rPr>
              <w:t xml:space="preserve">skladenjske). </w:t>
            </w: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PISANJE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 je zmožen tvoriti naslednje besedilne vrste: </w:t>
            </w:r>
          </w:p>
          <w:p w:rsidR="00DB55CB" w:rsidRPr="00954985" w:rsidRDefault="00DB55CB" w:rsidP="00DB55CB">
            <w:pPr>
              <w:numPr>
                <w:ilvl w:val="0"/>
                <w:numId w:val="20"/>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opis predmeta, kraja in delovnega procesa, </w:t>
            </w:r>
          </w:p>
          <w:p w:rsidR="00DB55CB" w:rsidRPr="00954985" w:rsidRDefault="00DB55CB" w:rsidP="00DB55CB">
            <w:pPr>
              <w:numPr>
                <w:ilvl w:val="0"/>
                <w:numId w:val="20"/>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mali oglas, </w:t>
            </w:r>
          </w:p>
          <w:p w:rsidR="00DB55CB" w:rsidRPr="00954985" w:rsidRDefault="00A01218" w:rsidP="00DB55CB">
            <w:pPr>
              <w:numPr>
                <w:ilvl w:val="0"/>
                <w:numId w:val="20"/>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predstavitev izdelka ali naprave</w:t>
            </w:r>
            <w:r w:rsidR="00DB55CB" w:rsidRPr="00954985">
              <w:rPr>
                <w:rFonts w:ascii="Arial" w:eastAsia="Times New Roman" w:hAnsi="Arial" w:cs="Arial"/>
                <w:lang w:eastAsia="sl-SI"/>
              </w:rPr>
              <w:t xml:space="preserve">, </w:t>
            </w:r>
          </w:p>
          <w:p w:rsidR="00DB55CB" w:rsidRPr="00954985" w:rsidRDefault="00DB55CB" w:rsidP="00DB55CB">
            <w:pPr>
              <w:numPr>
                <w:ilvl w:val="0"/>
                <w:numId w:val="20"/>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delovni dnevnik, poročilo. </w:t>
            </w:r>
          </w:p>
          <w:p w:rsidR="00DB55CB" w:rsidRPr="00954985" w:rsidRDefault="00A01218" w:rsidP="00A01218">
            <w:pPr>
              <w:spacing w:after="0" w:line="240" w:lineRule="auto"/>
              <w:rPr>
                <w:rFonts w:ascii="Arial" w:eastAsia="Times New Roman" w:hAnsi="Arial" w:cs="Arial"/>
                <w:lang w:eastAsia="sl-SI"/>
              </w:rPr>
            </w:pPr>
            <w:r w:rsidRPr="00954985">
              <w:rPr>
                <w:rFonts w:ascii="Arial" w:eastAsia="Times New Roman" w:hAnsi="Arial" w:cs="Arial"/>
                <w:lang w:eastAsia="sl-SI"/>
              </w:rPr>
              <w:t>Pri tvorjenju besedil upošteva</w:t>
            </w:r>
            <w:r w:rsidR="00DB55CB" w:rsidRPr="00954985">
              <w:rPr>
                <w:rFonts w:ascii="Arial" w:eastAsia="Times New Roman" w:hAnsi="Arial" w:cs="Arial"/>
                <w:lang w:eastAsia="sl-SI"/>
              </w:rPr>
              <w:t xml:space="preserve"> načelo ustreznosti, razumljivosti in jezikovne pravilnosti. </w:t>
            </w: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TEMELJNI JEZIKOSLOVNI POJMI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A01218" w:rsidRPr="00954985" w:rsidRDefault="00DB55CB" w:rsidP="00B83167">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 je zmožen pri razčlembi besedil uporabljati naslednje temeljne jezikoslovne pojme: </w:t>
            </w:r>
          </w:p>
          <w:p w:rsidR="00A01218" w:rsidRPr="00954985" w:rsidRDefault="00DB55CB" w:rsidP="00650953">
            <w:pPr>
              <w:pStyle w:val="Odstavekseznama"/>
              <w:numPr>
                <w:ilvl w:val="0"/>
                <w:numId w:val="25"/>
              </w:numPr>
              <w:spacing w:after="0" w:line="240" w:lineRule="auto"/>
              <w:rPr>
                <w:rFonts w:ascii="Arial" w:eastAsia="Times New Roman" w:hAnsi="Arial" w:cs="Arial"/>
                <w:lang w:eastAsia="sl-SI"/>
              </w:rPr>
            </w:pPr>
            <w:r w:rsidRPr="00954985">
              <w:rPr>
                <w:rFonts w:ascii="Arial" w:eastAsia="Times New Roman" w:hAnsi="Arial" w:cs="Arial"/>
                <w:lang w:eastAsia="sl-SI"/>
              </w:rPr>
              <w:t xml:space="preserve">tvorec/naslovnik, poslušalec/prejemnik, jezikovno in nejezikovno sporazumevanje, </w:t>
            </w:r>
          </w:p>
          <w:p w:rsidR="00A01218" w:rsidRPr="00954985" w:rsidRDefault="00DB55CB" w:rsidP="00650953">
            <w:pPr>
              <w:pStyle w:val="Odstavekseznama"/>
              <w:numPr>
                <w:ilvl w:val="0"/>
                <w:numId w:val="25"/>
              </w:numPr>
              <w:spacing w:after="0" w:line="240" w:lineRule="auto"/>
              <w:rPr>
                <w:rFonts w:ascii="Arial" w:eastAsia="Times New Roman" w:hAnsi="Arial" w:cs="Arial"/>
                <w:lang w:eastAsia="sl-SI"/>
              </w:rPr>
            </w:pPr>
            <w:r w:rsidRPr="00954985">
              <w:rPr>
                <w:rFonts w:ascii="Arial" w:eastAsia="Times New Roman" w:hAnsi="Arial" w:cs="Arial"/>
                <w:lang w:eastAsia="sl-SI"/>
              </w:rPr>
              <w:t>glas, samoglasnik, soglasnik, črka, začetn</w:t>
            </w:r>
            <w:r w:rsidR="00A01218" w:rsidRPr="00954985">
              <w:rPr>
                <w:rFonts w:ascii="Arial" w:eastAsia="Times New Roman" w:hAnsi="Arial" w:cs="Arial"/>
                <w:lang w:eastAsia="sl-SI"/>
              </w:rPr>
              <w:t>ica</w:t>
            </w:r>
            <w:r w:rsidRPr="00954985">
              <w:rPr>
                <w:rFonts w:ascii="Arial" w:eastAsia="Times New Roman" w:hAnsi="Arial" w:cs="Arial"/>
                <w:lang w:eastAsia="sl-SI"/>
              </w:rPr>
              <w:t xml:space="preserve">, </w:t>
            </w:r>
          </w:p>
          <w:p w:rsidR="00CE3193" w:rsidRPr="00954985" w:rsidRDefault="00CE3193" w:rsidP="00650953">
            <w:pPr>
              <w:pStyle w:val="Odstavekseznama"/>
              <w:numPr>
                <w:ilvl w:val="0"/>
                <w:numId w:val="25"/>
              </w:numPr>
              <w:spacing w:after="0" w:line="240" w:lineRule="auto"/>
              <w:rPr>
                <w:rFonts w:ascii="Arial" w:eastAsia="Times New Roman" w:hAnsi="Arial" w:cs="Arial"/>
                <w:lang w:eastAsia="sl-SI"/>
              </w:rPr>
            </w:pPr>
            <w:r w:rsidRPr="00954985">
              <w:rPr>
                <w:rFonts w:ascii="Arial" w:eastAsia="Times New Roman" w:hAnsi="Arial" w:cs="Arial"/>
                <w:lang w:eastAsia="sl-SI"/>
              </w:rPr>
              <w:t>beseda, besedna zveza, poved,</w:t>
            </w:r>
            <w:r w:rsidR="00DB55CB" w:rsidRPr="00954985">
              <w:rPr>
                <w:rFonts w:ascii="Arial" w:eastAsia="Times New Roman" w:hAnsi="Arial" w:cs="Arial"/>
                <w:lang w:eastAsia="sl-SI"/>
              </w:rPr>
              <w:t xml:space="preserve"> besedilo, </w:t>
            </w:r>
          </w:p>
          <w:p w:rsidR="00CE3193" w:rsidRPr="00954985" w:rsidRDefault="00CE3193" w:rsidP="00650953">
            <w:pPr>
              <w:pStyle w:val="Odstavekseznama"/>
              <w:numPr>
                <w:ilvl w:val="0"/>
                <w:numId w:val="25"/>
              </w:numPr>
              <w:spacing w:after="0" w:line="240" w:lineRule="auto"/>
              <w:rPr>
                <w:rFonts w:ascii="Arial" w:eastAsia="Times New Roman" w:hAnsi="Arial" w:cs="Arial"/>
                <w:lang w:eastAsia="sl-SI"/>
              </w:rPr>
            </w:pPr>
            <w:r w:rsidRPr="00954985">
              <w:rPr>
                <w:rFonts w:ascii="Arial" w:eastAsia="Times New Roman" w:hAnsi="Arial" w:cs="Arial"/>
                <w:lang w:eastAsia="sl-SI"/>
              </w:rPr>
              <w:t>pomen</w:t>
            </w:r>
            <w:r w:rsidR="00B83167" w:rsidRPr="00954985">
              <w:rPr>
                <w:rFonts w:ascii="Arial" w:eastAsia="Times New Roman" w:hAnsi="Arial" w:cs="Arial"/>
                <w:lang w:eastAsia="sl-SI"/>
              </w:rPr>
              <w:t>, sopomenka, protipomenka; ist</w:t>
            </w:r>
            <w:r w:rsidRPr="00954985">
              <w:rPr>
                <w:rFonts w:ascii="Arial" w:eastAsia="Times New Roman" w:hAnsi="Arial" w:cs="Arial"/>
                <w:lang w:eastAsia="sl-SI"/>
              </w:rPr>
              <w:t>opomenka; prevzeta beseda</w:t>
            </w:r>
            <w:r w:rsidR="00DB55CB" w:rsidRPr="00954985">
              <w:rPr>
                <w:rFonts w:ascii="Arial" w:eastAsia="Times New Roman" w:hAnsi="Arial" w:cs="Arial"/>
                <w:lang w:eastAsia="sl-SI"/>
              </w:rPr>
              <w:t>, tuj</w:t>
            </w:r>
            <w:r w:rsidRPr="00954985">
              <w:rPr>
                <w:rFonts w:ascii="Arial" w:eastAsia="Times New Roman" w:hAnsi="Arial" w:cs="Arial"/>
                <w:lang w:eastAsia="sl-SI"/>
              </w:rPr>
              <w:t>ka, rek</w:t>
            </w:r>
            <w:r w:rsidR="00DB55CB" w:rsidRPr="00954985">
              <w:rPr>
                <w:rFonts w:ascii="Arial" w:eastAsia="Times New Roman" w:hAnsi="Arial" w:cs="Arial"/>
                <w:lang w:eastAsia="sl-SI"/>
              </w:rPr>
              <w:t xml:space="preserve">, </w:t>
            </w:r>
          </w:p>
          <w:p w:rsidR="00CE3193" w:rsidRPr="00954985" w:rsidRDefault="00CE3193" w:rsidP="00650953">
            <w:pPr>
              <w:pStyle w:val="Odstavekseznama"/>
              <w:numPr>
                <w:ilvl w:val="0"/>
                <w:numId w:val="25"/>
              </w:numPr>
              <w:spacing w:after="0" w:line="240" w:lineRule="auto"/>
              <w:rPr>
                <w:rFonts w:ascii="Arial" w:eastAsia="Times New Roman" w:hAnsi="Arial" w:cs="Arial"/>
                <w:lang w:eastAsia="sl-SI"/>
              </w:rPr>
            </w:pPr>
            <w:r w:rsidRPr="00954985">
              <w:rPr>
                <w:rFonts w:ascii="Arial" w:eastAsia="Times New Roman" w:hAnsi="Arial" w:cs="Arial"/>
                <w:lang w:eastAsia="sl-SI"/>
              </w:rPr>
              <w:t>glagol, samostalnik, pridevnik, števnik, zaimek,</w:t>
            </w:r>
          </w:p>
          <w:p w:rsidR="00CE3193" w:rsidRPr="00954985" w:rsidRDefault="00650953" w:rsidP="00650953">
            <w:pPr>
              <w:pStyle w:val="Odstavekseznama"/>
              <w:numPr>
                <w:ilvl w:val="0"/>
                <w:numId w:val="25"/>
              </w:numPr>
              <w:spacing w:after="0" w:line="240" w:lineRule="auto"/>
              <w:rPr>
                <w:rFonts w:ascii="Arial" w:eastAsia="Times New Roman" w:hAnsi="Arial" w:cs="Arial"/>
                <w:lang w:eastAsia="sl-SI"/>
              </w:rPr>
            </w:pPr>
            <w:r w:rsidRPr="00954985">
              <w:rPr>
                <w:rFonts w:ascii="Arial" w:eastAsia="Times New Roman" w:hAnsi="Arial" w:cs="Arial"/>
                <w:lang w:eastAsia="sl-SI"/>
              </w:rPr>
              <w:t>stavčni členi,</w:t>
            </w:r>
            <w:r w:rsidR="00CE3193" w:rsidRPr="00954985">
              <w:rPr>
                <w:rFonts w:ascii="Arial" w:eastAsia="Times New Roman" w:hAnsi="Arial" w:cs="Arial"/>
                <w:lang w:eastAsia="sl-SI"/>
              </w:rPr>
              <w:t xml:space="preserve"> stavek, </w:t>
            </w:r>
          </w:p>
          <w:p w:rsidR="00DB55CB" w:rsidRPr="00954985" w:rsidRDefault="00DB55CB" w:rsidP="00650953">
            <w:pPr>
              <w:pStyle w:val="Odstavekseznama"/>
              <w:numPr>
                <w:ilvl w:val="0"/>
                <w:numId w:val="25"/>
              </w:numPr>
              <w:spacing w:after="0" w:line="240" w:lineRule="auto"/>
              <w:rPr>
                <w:rFonts w:ascii="Arial" w:eastAsia="Times New Roman" w:hAnsi="Arial" w:cs="Arial"/>
                <w:lang w:eastAsia="sl-SI"/>
              </w:rPr>
            </w:pPr>
            <w:r w:rsidRPr="00954985">
              <w:rPr>
                <w:rFonts w:ascii="Arial" w:eastAsia="Times New Roman" w:hAnsi="Arial" w:cs="Arial"/>
                <w:lang w:eastAsia="sl-SI"/>
              </w:rPr>
              <w:t xml:space="preserve">večinski jezik, manjšinski jezik, dvojezičnost, materni jezik, drugi jezik, tuji jezik. </w:t>
            </w: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PRAVOREČJE IN PRAVOPIS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 pozna in ustrezno uporablja: </w:t>
            </w:r>
          </w:p>
          <w:p w:rsidR="00DB55CB" w:rsidRPr="00954985" w:rsidRDefault="00DB55CB" w:rsidP="00DB55CB">
            <w:pPr>
              <w:numPr>
                <w:ilvl w:val="0"/>
                <w:numId w:val="21"/>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temeljna pravorečna pravila </w:t>
            </w:r>
          </w:p>
          <w:p w:rsidR="00DB55CB" w:rsidRPr="00954985" w:rsidRDefault="00DB55CB" w:rsidP="00DB55CB">
            <w:pPr>
              <w:numPr>
                <w:ilvl w:val="0"/>
                <w:numId w:val="21"/>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temeljna pravopisna načela in temeljna pravopisna pravila: </w:t>
            </w:r>
          </w:p>
          <w:p w:rsidR="00DB55CB" w:rsidRPr="00954985" w:rsidRDefault="00DB55CB" w:rsidP="00DB55CB">
            <w:pPr>
              <w:numPr>
                <w:ilvl w:val="1"/>
                <w:numId w:val="21"/>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dolgi in kratki samoglasniki in soglasniki, </w:t>
            </w:r>
          </w:p>
          <w:p w:rsidR="00DB55CB" w:rsidRPr="00954985" w:rsidRDefault="00DB55CB" w:rsidP="00DB55CB">
            <w:pPr>
              <w:numPr>
                <w:ilvl w:val="1"/>
                <w:numId w:val="21"/>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raba velike in male začetnice, </w:t>
            </w:r>
          </w:p>
          <w:p w:rsidR="00DB55CB" w:rsidRPr="00954985" w:rsidRDefault="00DB55CB" w:rsidP="00DB55CB">
            <w:pPr>
              <w:numPr>
                <w:ilvl w:val="1"/>
                <w:numId w:val="21"/>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deljenje besed, </w:t>
            </w:r>
          </w:p>
          <w:p w:rsidR="00DB55CB" w:rsidRPr="00954985" w:rsidRDefault="00DB55CB" w:rsidP="00DB55CB">
            <w:pPr>
              <w:numPr>
                <w:ilvl w:val="1"/>
                <w:numId w:val="21"/>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pisanje skupaj in narazen, </w:t>
            </w:r>
          </w:p>
          <w:p w:rsidR="00DB55CB" w:rsidRPr="00954985" w:rsidRDefault="00CE3193" w:rsidP="00DB55CB">
            <w:pPr>
              <w:numPr>
                <w:ilvl w:val="1"/>
                <w:numId w:val="21"/>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pisanje števil</w:t>
            </w:r>
            <w:r w:rsidR="00DB55CB" w:rsidRPr="00954985">
              <w:rPr>
                <w:rFonts w:ascii="Arial" w:eastAsia="Times New Roman" w:hAnsi="Arial" w:cs="Arial"/>
                <w:lang w:eastAsia="sl-SI"/>
              </w:rPr>
              <w:t xml:space="preserve">, </w:t>
            </w:r>
          </w:p>
          <w:p w:rsidR="00DB55CB" w:rsidRPr="00954985" w:rsidRDefault="00CE3193" w:rsidP="00CE3193">
            <w:pPr>
              <w:numPr>
                <w:ilvl w:val="1"/>
                <w:numId w:val="21"/>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raba </w:t>
            </w:r>
            <w:r w:rsidR="00DB55CB" w:rsidRPr="00954985">
              <w:rPr>
                <w:rFonts w:ascii="Arial" w:eastAsia="Times New Roman" w:hAnsi="Arial" w:cs="Arial"/>
                <w:lang w:eastAsia="sl-SI"/>
              </w:rPr>
              <w:t xml:space="preserve">ločil. </w:t>
            </w: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VLOGA MADŽARSKEGA JEZIKA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 pozna: </w:t>
            </w:r>
          </w:p>
          <w:p w:rsidR="00DB55CB" w:rsidRPr="00954985" w:rsidRDefault="00DB55CB" w:rsidP="00DB55CB">
            <w:pPr>
              <w:numPr>
                <w:ilvl w:val="0"/>
                <w:numId w:val="22"/>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 xml:space="preserve">položaj in vlogo jezikov </w:t>
            </w:r>
            <w:r w:rsidR="00CE3193" w:rsidRPr="00954985">
              <w:rPr>
                <w:rFonts w:ascii="Arial" w:eastAsia="Times New Roman" w:hAnsi="Arial" w:cs="Arial"/>
                <w:lang w:eastAsia="sl-SI"/>
              </w:rPr>
              <w:t xml:space="preserve">v </w:t>
            </w:r>
            <w:r w:rsidRPr="00954985">
              <w:rPr>
                <w:rFonts w:ascii="Arial" w:eastAsia="Times New Roman" w:hAnsi="Arial" w:cs="Arial"/>
                <w:lang w:eastAsia="sl-SI"/>
              </w:rPr>
              <w:t>Republik</w:t>
            </w:r>
            <w:r w:rsidR="00CE3193" w:rsidRPr="00954985">
              <w:rPr>
                <w:rFonts w:ascii="Arial" w:eastAsia="Times New Roman" w:hAnsi="Arial" w:cs="Arial"/>
                <w:lang w:eastAsia="sl-SI"/>
              </w:rPr>
              <w:t>i</w:t>
            </w:r>
            <w:r w:rsidRPr="00954985">
              <w:rPr>
                <w:rFonts w:ascii="Arial" w:eastAsia="Times New Roman" w:hAnsi="Arial" w:cs="Arial"/>
                <w:lang w:eastAsia="sl-SI"/>
              </w:rPr>
              <w:t xml:space="preserve"> Slovenij</w:t>
            </w:r>
            <w:r w:rsidR="00CE3193" w:rsidRPr="00954985">
              <w:rPr>
                <w:rFonts w:ascii="Arial" w:eastAsia="Times New Roman" w:hAnsi="Arial" w:cs="Arial"/>
                <w:lang w:eastAsia="sl-SI"/>
              </w:rPr>
              <w:t>i</w:t>
            </w:r>
            <w:r w:rsidRPr="00954985">
              <w:rPr>
                <w:rFonts w:ascii="Arial" w:eastAsia="Times New Roman" w:hAnsi="Arial" w:cs="Arial"/>
                <w:lang w:eastAsia="sl-SI"/>
              </w:rPr>
              <w:t xml:space="preserve"> (slovenski, madžarski, italijanski), </w:t>
            </w:r>
          </w:p>
          <w:p w:rsidR="00CE3193" w:rsidRPr="00954985" w:rsidRDefault="00DB55CB" w:rsidP="00AF0E4D">
            <w:pPr>
              <w:numPr>
                <w:ilvl w:val="0"/>
                <w:numId w:val="22"/>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lastRenderedPageBreak/>
              <w:t>položaj madžarskega jezika na Mad</w:t>
            </w:r>
            <w:r w:rsidR="00CE3193" w:rsidRPr="00954985">
              <w:rPr>
                <w:rFonts w:ascii="Arial" w:eastAsia="Times New Roman" w:hAnsi="Arial" w:cs="Arial"/>
                <w:lang w:eastAsia="sl-SI"/>
              </w:rPr>
              <w:t xml:space="preserve">žarskem in v zamejstvu, </w:t>
            </w:r>
          </w:p>
          <w:p w:rsidR="00DB55CB" w:rsidRPr="00954985" w:rsidRDefault="00CE3193" w:rsidP="00AF0E4D">
            <w:pPr>
              <w:numPr>
                <w:ilvl w:val="0"/>
                <w:numId w:val="22"/>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razlike v</w:t>
            </w:r>
            <w:r w:rsidR="00DB55CB" w:rsidRPr="00954985">
              <w:rPr>
                <w:rFonts w:ascii="Arial" w:eastAsia="Times New Roman" w:hAnsi="Arial" w:cs="Arial"/>
                <w:lang w:eastAsia="sl-SI"/>
              </w:rPr>
              <w:t xml:space="preserve"> </w:t>
            </w:r>
            <w:r w:rsidRPr="00954985">
              <w:rPr>
                <w:rFonts w:ascii="Arial" w:eastAsia="Times New Roman" w:hAnsi="Arial" w:cs="Arial"/>
                <w:lang w:eastAsia="sl-SI"/>
              </w:rPr>
              <w:t>rabi</w:t>
            </w:r>
            <w:r w:rsidR="00DB55CB" w:rsidRPr="00954985">
              <w:rPr>
                <w:rFonts w:ascii="Arial" w:eastAsia="Times New Roman" w:hAnsi="Arial" w:cs="Arial"/>
                <w:lang w:eastAsia="sl-SI"/>
              </w:rPr>
              <w:t xml:space="preserve"> </w:t>
            </w:r>
            <w:r w:rsidRPr="00954985">
              <w:rPr>
                <w:rFonts w:ascii="Arial" w:eastAsia="Times New Roman" w:hAnsi="Arial" w:cs="Arial"/>
                <w:lang w:eastAsia="sl-SI"/>
              </w:rPr>
              <w:t>zbo</w:t>
            </w:r>
            <w:r w:rsidR="00DB55CB" w:rsidRPr="00954985">
              <w:rPr>
                <w:rFonts w:ascii="Arial" w:eastAsia="Times New Roman" w:hAnsi="Arial" w:cs="Arial"/>
                <w:lang w:eastAsia="sl-SI"/>
              </w:rPr>
              <w:t xml:space="preserve">rnega jezika in narečja. </w:t>
            </w:r>
          </w:p>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 zna </w:t>
            </w:r>
            <w:r w:rsidR="00CE3193" w:rsidRPr="00954985">
              <w:rPr>
                <w:rFonts w:ascii="Arial" w:eastAsia="Times New Roman" w:hAnsi="Arial" w:cs="Arial"/>
                <w:lang w:eastAsia="sl-SI"/>
              </w:rPr>
              <w:t>uporabljati razlagalni slovar,</w:t>
            </w:r>
            <w:r w:rsidRPr="00954985">
              <w:rPr>
                <w:rFonts w:ascii="Arial" w:eastAsia="Times New Roman" w:hAnsi="Arial" w:cs="Arial"/>
                <w:lang w:eastAsia="sl-SI"/>
              </w:rPr>
              <w:t xml:space="preserve"> pravopisni slovar ter madžarsko-slovenski slovar. </w:t>
            </w:r>
          </w:p>
        </w:tc>
      </w:tr>
    </w:tbl>
    <w:p w:rsidR="00DB55CB" w:rsidRPr="00954985" w:rsidRDefault="00137638" w:rsidP="00DB55CB">
      <w:pPr>
        <w:shd w:val="clear" w:color="auto" w:fill="D7EBFF"/>
        <w:spacing w:before="100" w:beforeAutospacing="1" w:after="100" w:afterAutospacing="1" w:line="240" w:lineRule="auto"/>
        <w:outlineLvl w:val="1"/>
        <w:rPr>
          <w:rFonts w:ascii="Arial" w:eastAsia="Times New Roman" w:hAnsi="Arial" w:cs="Arial"/>
          <w:b/>
          <w:bCs/>
          <w:caps/>
          <w:color w:val="003366"/>
          <w:lang w:eastAsia="sl-SI"/>
        </w:rPr>
      </w:pPr>
      <w:r w:rsidRPr="00954985">
        <w:rPr>
          <w:rFonts w:ascii="Arial" w:eastAsia="Times New Roman" w:hAnsi="Arial" w:cs="Arial"/>
          <w:b/>
          <w:bCs/>
          <w:caps/>
          <w:color w:val="003366"/>
          <w:lang w:eastAsia="sl-SI"/>
        </w:rPr>
        <w:lastRenderedPageBreak/>
        <w:t xml:space="preserve">6. 2 KNJIŽEVNA </w:t>
      </w:r>
      <w:r w:rsidR="00DB55CB" w:rsidRPr="00954985">
        <w:rPr>
          <w:rFonts w:ascii="Arial" w:eastAsia="Times New Roman" w:hAnsi="Arial" w:cs="Arial"/>
          <w:b/>
          <w:bCs/>
          <w:caps/>
          <w:color w:val="003366"/>
          <w:lang w:eastAsia="sl-SI"/>
        </w:rPr>
        <w:t xml:space="preserve">ZNANJA </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16"/>
        <w:gridCol w:w="3440"/>
      </w:tblGrid>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VSEBINE, DEJAVNOSTI, POJMI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CILJI </w:t>
            </w: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CE3193"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1. BRANJE </w:t>
            </w:r>
          </w:p>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Glasno bra</w:t>
            </w:r>
            <w:r w:rsidR="00CE3193" w:rsidRPr="00954985">
              <w:rPr>
                <w:rFonts w:ascii="Arial" w:eastAsia="Times New Roman" w:hAnsi="Arial" w:cs="Arial"/>
                <w:lang w:eastAsia="sl-SI"/>
              </w:rPr>
              <w:t>nje književnega dela ali odlomka</w:t>
            </w:r>
            <w:r w:rsidRPr="00954985">
              <w:rPr>
                <w:rFonts w:ascii="Arial" w:eastAsia="Times New Roman" w:hAnsi="Arial" w:cs="Arial"/>
                <w:lang w:eastAsia="sl-SI"/>
              </w:rPr>
              <w:t xml:space="preserve"> besedila.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Dijak tekoče prebere umetnostno besedilo oz. odlomek besedila, pri čemer upošteva pravorečna pravila. </w:t>
            </w: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2. SPRE</w:t>
            </w:r>
            <w:r w:rsidR="00CE3193" w:rsidRPr="00954985">
              <w:rPr>
                <w:rFonts w:ascii="Arial" w:eastAsia="Times New Roman" w:hAnsi="Arial" w:cs="Arial"/>
                <w:lang w:eastAsia="sl-SI"/>
              </w:rPr>
              <w:t>JEMANJE KNJIŽEVNIH BESEDIL</w:t>
            </w:r>
          </w:p>
          <w:p w:rsidR="00DB55CB" w:rsidRPr="00954985" w:rsidRDefault="00DB55CB" w:rsidP="00DB55CB">
            <w:pPr>
              <w:numPr>
                <w:ilvl w:val="0"/>
                <w:numId w:val="23"/>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Kandidat o prebranem besedilu izrazi svoje mnenje, ubesedi misl</w:t>
            </w:r>
            <w:r w:rsidR="00A34BA7" w:rsidRPr="00954985">
              <w:rPr>
                <w:rFonts w:ascii="Arial" w:eastAsia="Times New Roman" w:hAnsi="Arial" w:cs="Arial"/>
                <w:lang w:eastAsia="sl-SI"/>
              </w:rPr>
              <w:t>i, vtise, občutja; označi osebe</w:t>
            </w:r>
            <w:r w:rsidRPr="00954985">
              <w:rPr>
                <w:rFonts w:ascii="Arial" w:eastAsia="Times New Roman" w:hAnsi="Arial" w:cs="Arial"/>
                <w:lang w:eastAsia="sl-SI"/>
              </w:rPr>
              <w:t xml:space="preserve">; interpretira prebrano besedilo. </w:t>
            </w:r>
          </w:p>
          <w:p w:rsidR="00DB55CB" w:rsidRPr="00954985" w:rsidRDefault="00CE3193" w:rsidP="00CE3193">
            <w:pPr>
              <w:numPr>
                <w:ilvl w:val="0"/>
                <w:numId w:val="23"/>
              </w:numPr>
              <w:spacing w:before="100" w:beforeAutospacing="1" w:after="100" w:afterAutospacing="1" w:line="240" w:lineRule="auto"/>
              <w:rPr>
                <w:rFonts w:ascii="Arial" w:eastAsia="Times New Roman" w:hAnsi="Arial" w:cs="Arial"/>
                <w:lang w:eastAsia="sl-SI"/>
              </w:rPr>
            </w:pPr>
            <w:r w:rsidRPr="00954985">
              <w:rPr>
                <w:rFonts w:ascii="Arial" w:eastAsia="Times New Roman" w:hAnsi="Arial" w:cs="Arial"/>
                <w:lang w:eastAsia="sl-SI"/>
              </w:rPr>
              <w:t>O obravnavanih književnih delih</w:t>
            </w:r>
            <w:r w:rsidR="00DB55CB" w:rsidRPr="00954985">
              <w:rPr>
                <w:rFonts w:ascii="Arial" w:eastAsia="Times New Roman" w:hAnsi="Arial" w:cs="Arial"/>
                <w:lang w:eastAsia="sl-SI"/>
              </w:rPr>
              <w:t xml:space="preserve"> (domače branje</w:t>
            </w:r>
            <w:r w:rsidRPr="00954985">
              <w:rPr>
                <w:rFonts w:ascii="Arial" w:eastAsia="Times New Roman" w:hAnsi="Arial" w:cs="Arial"/>
                <w:lang w:eastAsia="sl-SI"/>
              </w:rPr>
              <w:t>, krajša prebrana dela)</w:t>
            </w:r>
            <w:r w:rsidR="00DB55CB" w:rsidRPr="00954985">
              <w:rPr>
                <w:rFonts w:ascii="Arial" w:eastAsia="Times New Roman" w:hAnsi="Arial" w:cs="Arial"/>
                <w:lang w:eastAsia="sl-SI"/>
              </w:rPr>
              <w:t xml:space="preserve"> izrazi svoje mne</w:t>
            </w:r>
            <w:r w:rsidR="00B83167" w:rsidRPr="00954985">
              <w:rPr>
                <w:rFonts w:ascii="Arial" w:eastAsia="Times New Roman" w:hAnsi="Arial" w:cs="Arial"/>
                <w:lang w:eastAsia="sl-SI"/>
              </w:rPr>
              <w:t>n</w:t>
            </w:r>
            <w:r w:rsidR="00DB55CB" w:rsidRPr="00954985">
              <w:rPr>
                <w:rFonts w:ascii="Arial" w:eastAsia="Times New Roman" w:hAnsi="Arial" w:cs="Arial"/>
                <w:lang w:eastAsia="sl-SI"/>
              </w:rPr>
              <w:t xml:space="preserve">je, ubesedi misli, vtise, občutja; označi junake; interpretira prebrano besedilo.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Dijak se zna o prebranem književnem delu z izpraševalcem pogovarjati v skladu z zahtevami kulturnega dialoga. </w:t>
            </w: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CE3193" w:rsidRPr="00954985" w:rsidRDefault="00DB55CB" w:rsidP="00B83167">
            <w:pPr>
              <w:spacing w:after="0" w:line="240" w:lineRule="auto"/>
              <w:rPr>
                <w:rFonts w:ascii="Arial" w:eastAsia="Times New Roman" w:hAnsi="Arial" w:cs="Arial"/>
                <w:lang w:eastAsia="sl-SI"/>
              </w:rPr>
            </w:pPr>
            <w:r w:rsidRPr="00954985">
              <w:rPr>
                <w:rFonts w:ascii="Arial" w:eastAsia="Times New Roman" w:hAnsi="Arial" w:cs="Arial"/>
                <w:lang w:eastAsia="sl-SI"/>
              </w:rPr>
              <w:t>3. TEMELJNI LITEA</w:t>
            </w:r>
            <w:r w:rsidR="00CE3193" w:rsidRPr="00954985">
              <w:rPr>
                <w:rFonts w:ascii="Arial" w:eastAsia="Times New Roman" w:hAnsi="Arial" w:cs="Arial"/>
                <w:lang w:eastAsia="sl-SI"/>
              </w:rPr>
              <w:t xml:space="preserve">RARNOTEORETIČNI POJMI </w:t>
            </w:r>
          </w:p>
          <w:p w:rsidR="00DB55CB" w:rsidRPr="00954985" w:rsidRDefault="00CE3193" w:rsidP="00B83167">
            <w:pPr>
              <w:spacing w:after="0" w:line="240" w:lineRule="auto"/>
              <w:rPr>
                <w:rFonts w:ascii="Arial" w:eastAsia="Times New Roman" w:hAnsi="Arial" w:cs="Arial"/>
                <w:lang w:eastAsia="sl-SI"/>
              </w:rPr>
            </w:pPr>
            <w:r w:rsidRPr="00954985">
              <w:rPr>
                <w:rFonts w:ascii="Arial" w:eastAsia="Times New Roman" w:hAnsi="Arial" w:cs="Arial"/>
                <w:lang w:eastAsia="sl-SI"/>
              </w:rPr>
              <w:t>književnost</w:t>
            </w:r>
            <w:r w:rsidR="00DB55CB" w:rsidRPr="00954985">
              <w:rPr>
                <w:rFonts w:ascii="Arial" w:eastAsia="Times New Roman" w:hAnsi="Arial" w:cs="Arial"/>
                <w:lang w:eastAsia="sl-SI"/>
              </w:rPr>
              <w:t>, književno delo</w:t>
            </w:r>
            <w:r w:rsidRPr="00954985">
              <w:rPr>
                <w:rFonts w:ascii="Arial" w:eastAsia="Times New Roman" w:hAnsi="Arial" w:cs="Arial"/>
                <w:lang w:eastAsia="sl-SI"/>
              </w:rPr>
              <w:t>, avtor (pisatelj, pesnik), pesem, pesništvo,</w:t>
            </w:r>
            <w:r w:rsidR="00DB55CB" w:rsidRPr="00954985">
              <w:rPr>
                <w:rFonts w:ascii="Arial" w:eastAsia="Times New Roman" w:hAnsi="Arial" w:cs="Arial"/>
                <w:lang w:eastAsia="sl-SI"/>
              </w:rPr>
              <w:t xml:space="preserve"> proza, pripovedništvo</w:t>
            </w:r>
            <w:r w:rsidRPr="00954985">
              <w:rPr>
                <w:rFonts w:ascii="Arial" w:eastAsia="Times New Roman" w:hAnsi="Arial" w:cs="Arial"/>
                <w:lang w:eastAsia="sl-SI"/>
              </w:rPr>
              <w:t>,</w:t>
            </w:r>
            <w:r w:rsidR="00954985">
              <w:rPr>
                <w:rFonts w:ascii="Arial" w:eastAsia="Times New Roman" w:hAnsi="Arial" w:cs="Arial"/>
                <w:lang w:eastAsia="sl-SI"/>
              </w:rPr>
              <w:t xml:space="preserve"> </w:t>
            </w:r>
            <w:r w:rsidR="00DB55CB" w:rsidRPr="00954985">
              <w:rPr>
                <w:rFonts w:ascii="Arial" w:eastAsia="Times New Roman" w:hAnsi="Arial" w:cs="Arial"/>
                <w:lang w:eastAsia="sl-SI"/>
              </w:rPr>
              <w:t>novela, pripovedka, roman, dnevnik, drama, tragedija, komedija</w:t>
            </w:r>
            <w:r w:rsidR="00B83167" w:rsidRPr="00954985">
              <w:rPr>
                <w:rFonts w:ascii="Arial" w:eastAsia="Times New Roman" w:hAnsi="Arial" w:cs="Arial"/>
                <w:lang w:eastAsia="sl-SI"/>
              </w:rPr>
              <w:t>,</w:t>
            </w:r>
            <w:r w:rsidR="00DB55CB" w:rsidRPr="00954985">
              <w:rPr>
                <w:rFonts w:ascii="Arial" w:eastAsia="Times New Roman" w:hAnsi="Arial" w:cs="Arial"/>
                <w:lang w:eastAsia="sl-SI"/>
              </w:rPr>
              <w:t xml:space="preserve"> zg</w:t>
            </w:r>
            <w:r w:rsidR="00B83167" w:rsidRPr="00954985">
              <w:rPr>
                <w:rFonts w:ascii="Arial" w:eastAsia="Times New Roman" w:hAnsi="Arial" w:cs="Arial"/>
                <w:lang w:eastAsia="sl-SI"/>
              </w:rPr>
              <w:t>radba besedila, književne osebe</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DB55CB">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Kandidat pozna temeljne literarnoteoretične pojme in jih prepozna v besedilu. </w:t>
            </w:r>
          </w:p>
        </w:tc>
      </w:tr>
      <w:tr w:rsidR="00CE3193" w:rsidRPr="00954985" w:rsidTr="00DB55CB">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137638">
            <w:pPr>
              <w:spacing w:after="0" w:line="240" w:lineRule="auto"/>
              <w:rPr>
                <w:rFonts w:ascii="Arial" w:eastAsia="Times New Roman" w:hAnsi="Arial" w:cs="Arial"/>
                <w:lang w:eastAsia="sl-SI"/>
              </w:rPr>
            </w:pPr>
            <w:r w:rsidRPr="00954985">
              <w:rPr>
                <w:rFonts w:ascii="Arial" w:eastAsia="Times New Roman" w:hAnsi="Arial" w:cs="Arial"/>
                <w:lang w:eastAsia="sl-SI"/>
              </w:rPr>
              <w:t xml:space="preserve">* </w:t>
            </w:r>
            <w:r w:rsidR="00CE3193" w:rsidRPr="00954985">
              <w:rPr>
                <w:rFonts w:ascii="Arial" w:eastAsia="Times New Roman" w:hAnsi="Arial" w:cs="Arial"/>
                <w:lang w:eastAsia="sl-SI"/>
              </w:rPr>
              <w:t xml:space="preserve">PREDLAGANA </w:t>
            </w:r>
            <w:r w:rsidR="00137638" w:rsidRPr="00954985">
              <w:rPr>
                <w:rFonts w:ascii="Arial" w:eastAsia="Times New Roman" w:hAnsi="Arial" w:cs="Arial"/>
                <w:lang w:eastAsia="sl-SI"/>
              </w:rPr>
              <w:t>KNJIŽEVNA DELA/VSEBINE</w:t>
            </w:r>
            <w:r w:rsidR="00CE3193" w:rsidRPr="00954985">
              <w:rPr>
                <w:rFonts w:ascii="Arial" w:eastAsia="Times New Roman" w:hAnsi="Arial" w:cs="Arial"/>
                <w:lang w:eastAsia="sl-SI"/>
              </w:rPr>
              <w:t xml:space="preserve"> (Nabor določi aktiv učiteljev madžarščine.</w:t>
            </w:r>
            <w:r w:rsidR="00445C3F" w:rsidRPr="00954985">
              <w:rPr>
                <w:rFonts w:ascii="Arial" w:eastAsia="Times New Roman" w:hAnsi="Arial" w:cs="Arial"/>
                <w:lang w:eastAsia="sl-SI"/>
              </w:rPr>
              <w:t xml:space="preserve"> Aktiv lahko iz sodobne književnosti določi tudi druge avtorje.</w:t>
            </w:r>
            <w:r w:rsidR="00CE3193" w:rsidRPr="00954985">
              <w:rPr>
                <w:rFonts w:ascii="Arial" w:eastAsia="Times New Roman" w:hAnsi="Arial" w:cs="Arial"/>
                <w:lang w:eastAsia="sl-SI"/>
              </w:rPr>
              <w:t>)</w:t>
            </w:r>
            <w:r w:rsidR="00137638" w:rsidRPr="00954985">
              <w:rPr>
                <w:rFonts w:ascii="Arial" w:eastAsia="Times New Roman" w:hAnsi="Arial" w:cs="Arial"/>
                <w:lang w:eastAsia="sl-SI"/>
              </w:rPr>
              <w:t xml:space="preserve">: </w:t>
            </w:r>
          </w:p>
          <w:p w:rsidR="00445C3F" w:rsidRPr="00954985" w:rsidRDefault="00445C3F" w:rsidP="00954985">
            <w:pPr>
              <w:pStyle w:val="Odstavekseznama"/>
              <w:numPr>
                <w:ilvl w:val="0"/>
                <w:numId w:val="28"/>
              </w:numPr>
              <w:spacing w:after="0" w:line="240" w:lineRule="auto"/>
              <w:rPr>
                <w:rFonts w:ascii="Arial" w:eastAsia="Times New Roman" w:hAnsi="Arial" w:cs="Arial"/>
                <w:lang w:eastAsia="sl-SI"/>
              </w:rPr>
            </w:pPr>
            <w:r w:rsidRPr="00954985">
              <w:rPr>
                <w:rFonts w:ascii="Arial" w:eastAsia="Times New Roman" w:hAnsi="Arial" w:cs="Arial"/>
                <w:lang w:eastAsia="sl-SI"/>
              </w:rPr>
              <w:t>Kölcsey Ferenc: Himnusz</w:t>
            </w:r>
          </w:p>
          <w:p w:rsidR="00445C3F" w:rsidRPr="00954985" w:rsidRDefault="00954985" w:rsidP="00954985">
            <w:pPr>
              <w:pStyle w:val="Odstavekseznama"/>
              <w:numPr>
                <w:ilvl w:val="0"/>
                <w:numId w:val="27"/>
              </w:numPr>
              <w:spacing w:after="0" w:line="240" w:lineRule="auto"/>
              <w:rPr>
                <w:rFonts w:ascii="Arial" w:eastAsia="Times New Roman" w:hAnsi="Arial" w:cs="Arial"/>
                <w:lang w:eastAsia="sl-SI"/>
              </w:rPr>
            </w:pPr>
            <w:r w:rsidRPr="00954985">
              <w:rPr>
                <w:rFonts w:ascii="Arial" w:eastAsia="Times New Roman" w:hAnsi="Arial" w:cs="Arial"/>
                <w:lang w:eastAsia="sl-SI"/>
              </w:rPr>
              <w:t>Petőfi Sándor (ena pesem)</w:t>
            </w:r>
          </w:p>
          <w:p w:rsidR="00445C3F" w:rsidRPr="00954985" w:rsidRDefault="00954985" w:rsidP="00954985">
            <w:pPr>
              <w:pStyle w:val="Odstavekseznama"/>
              <w:numPr>
                <w:ilvl w:val="0"/>
                <w:numId w:val="27"/>
              </w:numPr>
              <w:spacing w:after="0" w:line="240" w:lineRule="auto"/>
              <w:rPr>
                <w:rFonts w:ascii="Arial" w:eastAsia="Times New Roman" w:hAnsi="Arial" w:cs="Arial"/>
                <w:lang w:eastAsia="sl-SI"/>
              </w:rPr>
            </w:pPr>
            <w:r w:rsidRPr="00954985">
              <w:rPr>
                <w:rFonts w:ascii="Arial" w:eastAsia="Times New Roman" w:hAnsi="Arial" w:cs="Arial"/>
                <w:lang w:eastAsia="sl-SI"/>
              </w:rPr>
              <w:t>Ady Endre (ena pesem)</w:t>
            </w:r>
          </w:p>
          <w:p w:rsidR="00445C3F" w:rsidRPr="00954985" w:rsidRDefault="00954985" w:rsidP="00954985">
            <w:pPr>
              <w:pStyle w:val="Odstavekseznama"/>
              <w:numPr>
                <w:ilvl w:val="0"/>
                <w:numId w:val="27"/>
              </w:numPr>
              <w:spacing w:after="0" w:line="240" w:lineRule="auto"/>
              <w:rPr>
                <w:rFonts w:ascii="Arial" w:eastAsia="Times New Roman" w:hAnsi="Arial" w:cs="Arial"/>
                <w:lang w:eastAsia="sl-SI"/>
              </w:rPr>
            </w:pPr>
            <w:r w:rsidRPr="00954985">
              <w:rPr>
                <w:rFonts w:ascii="Arial" w:eastAsia="Times New Roman" w:hAnsi="Arial" w:cs="Arial"/>
                <w:lang w:eastAsia="sl-SI"/>
              </w:rPr>
              <w:t>József Attila (ena pesem)</w:t>
            </w:r>
          </w:p>
          <w:p w:rsidR="00445C3F" w:rsidRPr="00954985" w:rsidRDefault="00954985" w:rsidP="00954985">
            <w:pPr>
              <w:pStyle w:val="Odstavekseznama"/>
              <w:numPr>
                <w:ilvl w:val="0"/>
                <w:numId w:val="27"/>
              </w:numPr>
              <w:spacing w:after="0" w:line="240" w:lineRule="auto"/>
              <w:rPr>
                <w:rFonts w:ascii="Arial" w:eastAsia="Times New Roman" w:hAnsi="Arial" w:cs="Arial"/>
                <w:lang w:eastAsia="sl-SI"/>
              </w:rPr>
            </w:pPr>
            <w:r w:rsidRPr="00954985">
              <w:rPr>
                <w:rFonts w:ascii="Arial" w:eastAsia="Times New Roman" w:hAnsi="Arial" w:cs="Arial"/>
                <w:lang w:eastAsia="sl-SI"/>
              </w:rPr>
              <w:t>sodobna madžarska poezija (npr.</w:t>
            </w:r>
            <w:r w:rsidR="00445C3F" w:rsidRPr="00954985">
              <w:rPr>
                <w:rFonts w:ascii="Arial" w:eastAsia="Times New Roman" w:hAnsi="Arial" w:cs="Arial"/>
                <w:lang w:eastAsia="sl-SI"/>
              </w:rPr>
              <w:t xml:space="preserve"> Tóth Kr</w:t>
            </w:r>
            <w:r w:rsidRPr="00954985">
              <w:rPr>
                <w:rFonts w:ascii="Arial" w:eastAsia="Times New Roman" w:hAnsi="Arial" w:cs="Arial"/>
                <w:lang w:eastAsia="sl-SI"/>
              </w:rPr>
              <w:t>isztina, Varró Dániel, Kányádi S</w:t>
            </w:r>
            <w:r w:rsidR="00445C3F" w:rsidRPr="00954985">
              <w:rPr>
                <w:rFonts w:ascii="Arial" w:eastAsia="Times New Roman" w:hAnsi="Arial" w:cs="Arial"/>
                <w:lang w:eastAsia="sl-SI"/>
              </w:rPr>
              <w:t>ándor)</w:t>
            </w:r>
          </w:p>
          <w:p w:rsidR="00137638" w:rsidRPr="00954985" w:rsidRDefault="00137638" w:rsidP="00954985">
            <w:pPr>
              <w:pStyle w:val="Odstavekseznama"/>
              <w:numPr>
                <w:ilvl w:val="0"/>
                <w:numId w:val="27"/>
              </w:numPr>
              <w:spacing w:after="0" w:line="240" w:lineRule="auto"/>
              <w:rPr>
                <w:rFonts w:ascii="Arial" w:eastAsia="Times New Roman" w:hAnsi="Arial" w:cs="Arial"/>
                <w:lang w:eastAsia="sl-SI"/>
              </w:rPr>
            </w:pPr>
            <w:r w:rsidRPr="00954985">
              <w:rPr>
                <w:rFonts w:ascii="Arial" w:eastAsia="Times New Roman" w:hAnsi="Arial" w:cs="Arial"/>
                <w:lang w:eastAsia="sl-SI"/>
              </w:rPr>
              <w:t>M</w:t>
            </w:r>
            <w:r w:rsidR="00954985" w:rsidRPr="00954985">
              <w:rPr>
                <w:rFonts w:ascii="Arial" w:eastAsia="Times New Roman" w:hAnsi="Arial" w:cs="Arial"/>
                <w:lang w:eastAsia="sl-SI"/>
              </w:rPr>
              <w:t>ikszáth Kálmán (ena novela)</w:t>
            </w:r>
          </w:p>
          <w:p w:rsidR="00137638" w:rsidRPr="00954985" w:rsidRDefault="00137638" w:rsidP="00954985">
            <w:pPr>
              <w:pStyle w:val="Odstavekseznama"/>
              <w:numPr>
                <w:ilvl w:val="0"/>
                <w:numId w:val="27"/>
              </w:numPr>
              <w:spacing w:after="0" w:line="240" w:lineRule="auto"/>
              <w:rPr>
                <w:rFonts w:ascii="Arial" w:eastAsia="Times New Roman" w:hAnsi="Arial" w:cs="Arial"/>
                <w:lang w:eastAsia="sl-SI"/>
              </w:rPr>
            </w:pPr>
            <w:r w:rsidRPr="00954985">
              <w:rPr>
                <w:rFonts w:ascii="Arial" w:eastAsia="Times New Roman" w:hAnsi="Arial" w:cs="Arial"/>
                <w:lang w:eastAsia="sl-SI"/>
              </w:rPr>
              <w:t>M</w:t>
            </w:r>
            <w:r w:rsidR="00954985" w:rsidRPr="00954985">
              <w:rPr>
                <w:rFonts w:ascii="Arial" w:eastAsia="Times New Roman" w:hAnsi="Arial" w:cs="Arial"/>
                <w:lang w:eastAsia="sl-SI"/>
              </w:rPr>
              <w:t>óricz Zsigmond (ena pripovedka)</w:t>
            </w:r>
          </w:p>
          <w:p w:rsidR="00445C3F" w:rsidRPr="00954985" w:rsidRDefault="00954985" w:rsidP="00954985">
            <w:pPr>
              <w:pStyle w:val="Odstavekseznama"/>
              <w:numPr>
                <w:ilvl w:val="0"/>
                <w:numId w:val="27"/>
              </w:numPr>
              <w:spacing w:after="0" w:line="240" w:lineRule="auto"/>
              <w:rPr>
                <w:rFonts w:ascii="Arial" w:eastAsia="Times New Roman" w:hAnsi="Arial" w:cs="Arial"/>
                <w:lang w:eastAsia="sl-SI"/>
              </w:rPr>
            </w:pPr>
            <w:r w:rsidRPr="00954985">
              <w:rPr>
                <w:rFonts w:ascii="Arial" w:eastAsia="Times New Roman" w:hAnsi="Arial" w:cs="Arial"/>
                <w:lang w:eastAsia="sl-SI"/>
              </w:rPr>
              <w:t>sodobna madžarska proza (npr.</w:t>
            </w:r>
            <w:r w:rsidR="00445C3F" w:rsidRPr="00954985">
              <w:rPr>
                <w:rFonts w:ascii="Arial" w:eastAsia="Times New Roman" w:hAnsi="Arial" w:cs="Arial"/>
                <w:lang w:eastAsia="sl-SI"/>
              </w:rPr>
              <w:t xml:space="preserve"> Kertész Imre, Dragomán György)</w:t>
            </w:r>
          </w:p>
          <w:p w:rsidR="00137638" w:rsidRPr="00954985" w:rsidRDefault="00137638" w:rsidP="00954985">
            <w:pPr>
              <w:pStyle w:val="Odstavekseznama"/>
              <w:numPr>
                <w:ilvl w:val="0"/>
                <w:numId w:val="27"/>
              </w:numPr>
              <w:spacing w:after="0" w:line="240" w:lineRule="auto"/>
              <w:rPr>
                <w:rFonts w:ascii="Arial" w:eastAsia="Times New Roman" w:hAnsi="Arial" w:cs="Arial"/>
                <w:lang w:eastAsia="sl-SI"/>
              </w:rPr>
            </w:pPr>
            <w:r w:rsidRPr="00954985">
              <w:rPr>
                <w:rFonts w:ascii="Arial" w:eastAsia="Times New Roman" w:hAnsi="Arial" w:cs="Arial"/>
                <w:lang w:eastAsia="sl-SI"/>
              </w:rPr>
              <w:t>Örkény István: Tóték</w:t>
            </w:r>
            <w:r w:rsidR="00954985" w:rsidRPr="00954985">
              <w:rPr>
                <w:rFonts w:ascii="Arial" w:eastAsia="Times New Roman" w:hAnsi="Arial" w:cs="Arial"/>
                <w:lang w:eastAsia="sl-SI"/>
              </w:rPr>
              <w:t xml:space="preserve"> (odlomek iz drame</w:t>
            </w:r>
            <w:r w:rsidR="00445C3F" w:rsidRPr="00954985">
              <w:rPr>
                <w:rFonts w:ascii="Arial" w:eastAsia="Times New Roman" w:hAnsi="Arial" w:cs="Arial"/>
                <w:lang w:eastAsia="sl-SI"/>
              </w:rPr>
              <w:t>)</w:t>
            </w:r>
          </w:p>
          <w:p w:rsidR="00954985" w:rsidRPr="00954985" w:rsidRDefault="00954985" w:rsidP="00954985">
            <w:pPr>
              <w:pStyle w:val="Odstavekseznama"/>
              <w:numPr>
                <w:ilvl w:val="0"/>
                <w:numId w:val="27"/>
              </w:numPr>
              <w:spacing w:after="0" w:line="240" w:lineRule="auto"/>
              <w:rPr>
                <w:rFonts w:ascii="Arial" w:eastAsia="Times New Roman" w:hAnsi="Arial" w:cs="Arial"/>
                <w:lang w:eastAsia="sl-SI"/>
              </w:rPr>
            </w:pPr>
            <w:r w:rsidRPr="00954985">
              <w:rPr>
                <w:rFonts w:ascii="Arial" w:eastAsia="Times New Roman" w:hAnsi="Arial" w:cs="Arial"/>
                <w:lang w:eastAsia="sl-SI"/>
              </w:rPr>
              <w:t>sodobni mladinski roman (odlomek)</w:t>
            </w:r>
          </w:p>
          <w:p w:rsidR="00954985" w:rsidRPr="00954985" w:rsidRDefault="00954985" w:rsidP="00954985">
            <w:pPr>
              <w:pStyle w:val="Odstavekseznama"/>
              <w:numPr>
                <w:ilvl w:val="0"/>
                <w:numId w:val="27"/>
              </w:numPr>
              <w:spacing w:after="0" w:line="240" w:lineRule="auto"/>
              <w:rPr>
                <w:rFonts w:ascii="Arial" w:eastAsia="Times New Roman" w:hAnsi="Arial" w:cs="Arial"/>
                <w:lang w:eastAsia="sl-SI"/>
              </w:rPr>
            </w:pPr>
            <w:r w:rsidRPr="00954985">
              <w:rPr>
                <w:rFonts w:ascii="Arial" w:eastAsia="Times New Roman" w:hAnsi="Arial" w:cs="Arial"/>
                <w:lang w:eastAsia="sl-SI"/>
              </w:rPr>
              <w:t>detektivka (odlomek)</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rsidR="00DB55CB" w:rsidRPr="00954985" w:rsidRDefault="00DB55CB" w:rsidP="00445C3F">
            <w:pPr>
              <w:spacing w:after="0" w:line="240" w:lineRule="auto"/>
              <w:rPr>
                <w:rFonts w:ascii="Arial" w:eastAsia="Times New Roman" w:hAnsi="Arial" w:cs="Arial"/>
                <w:lang w:eastAsia="sl-SI"/>
              </w:rPr>
            </w:pPr>
          </w:p>
        </w:tc>
      </w:tr>
    </w:tbl>
    <w:p w:rsidR="00693BF9" w:rsidRPr="00954985" w:rsidRDefault="00693BF9" w:rsidP="001D3BCD">
      <w:pPr>
        <w:spacing w:before="100" w:beforeAutospacing="1" w:after="100" w:afterAutospacing="1" w:line="240" w:lineRule="auto"/>
        <w:outlineLvl w:val="3"/>
        <w:rPr>
          <w:rFonts w:ascii="Arial" w:hAnsi="Arial" w:cs="Arial"/>
        </w:rPr>
      </w:pPr>
    </w:p>
    <w:sectPr w:rsidR="00693BF9" w:rsidRPr="00954985" w:rsidSect="004B3F9B">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6C7" w:rsidRDefault="00C516C7" w:rsidP="004B3F9B">
      <w:pPr>
        <w:spacing w:after="0" w:line="240" w:lineRule="auto"/>
      </w:pPr>
      <w:r>
        <w:separator/>
      </w:r>
    </w:p>
  </w:endnote>
  <w:endnote w:type="continuationSeparator" w:id="0">
    <w:p w:rsidR="00C516C7" w:rsidRDefault="00C516C7" w:rsidP="004B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902044"/>
      <w:docPartObj>
        <w:docPartGallery w:val="Page Numbers (Bottom of Page)"/>
        <w:docPartUnique/>
      </w:docPartObj>
    </w:sdtPr>
    <w:sdtEndPr/>
    <w:sdtContent>
      <w:p w:rsidR="00BE4190" w:rsidRDefault="00BE4190">
        <w:pPr>
          <w:pStyle w:val="Noga"/>
          <w:jc w:val="center"/>
        </w:pPr>
        <w:r>
          <w:fldChar w:fldCharType="begin"/>
        </w:r>
        <w:r>
          <w:instrText>PAGE   \* MERGEFORMAT</w:instrText>
        </w:r>
        <w:r>
          <w:fldChar w:fldCharType="separate"/>
        </w:r>
        <w:r w:rsidR="004644CD">
          <w:rPr>
            <w:noProof/>
          </w:rPr>
          <w:t>10</w:t>
        </w:r>
        <w:r>
          <w:fldChar w:fldCharType="end"/>
        </w:r>
      </w:p>
    </w:sdtContent>
  </w:sdt>
  <w:p w:rsidR="00BE4190" w:rsidRDefault="00BE41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6C7" w:rsidRDefault="00C516C7" w:rsidP="004B3F9B">
      <w:pPr>
        <w:spacing w:after="0" w:line="240" w:lineRule="auto"/>
      </w:pPr>
      <w:r>
        <w:separator/>
      </w:r>
    </w:p>
  </w:footnote>
  <w:footnote w:type="continuationSeparator" w:id="0">
    <w:p w:rsidR="00C516C7" w:rsidRDefault="00C516C7" w:rsidP="004B3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644"/>
    <w:multiLevelType w:val="multilevel"/>
    <w:tmpl w:val="D814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70795"/>
    <w:multiLevelType w:val="multilevel"/>
    <w:tmpl w:val="1122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105CA"/>
    <w:multiLevelType w:val="multilevel"/>
    <w:tmpl w:val="843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82E75"/>
    <w:multiLevelType w:val="hybridMultilevel"/>
    <w:tmpl w:val="566CFCB2"/>
    <w:lvl w:ilvl="0" w:tplc="E2742B3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2F59C9"/>
    <w:multiLevelType w:val="multilevel"/>
    <w:tmpl w:val="6C5A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A06E4"/>
    <w:multiLevelType w:val="multilevel"/>
    <w:tmpl w:val="35A43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232E0"/>
    <w:multiLevelType w:val="multilevel"/>
    <w:tmpl w:val="F48A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D051C"/>
    <w:multiLevelType w:val="multilevel"/>
    <w:tmpl w:val="446A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032825"/>
    <w:multiLevelType w:val="hybridMultilevel"/>
    <w:tmpl w:val="88022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DD307F"/>
    <w:multiLevelType w:val="multilevel"/>
    <w:tmpl w:val="5CDA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31292"/>
    <w:multiLevelType w:val="multilevel"/>
    <w:tmpl w:val="365A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615FB"/>
    <w:multiLevelType w:val="multilevel"/>
    <w:tmpl w:val="424E0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F714E8"/>
    <w:multiLevelType w:val="multilevel"/>
    <w:tmpl w:val="813A2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8D72D50"/>
    <w:multiLevelType w:val="hybridMultilevel"/>
    <w:tmpl w:val="149893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B132CD"/>
    <w:multiLevelType w:val="multilevel"/>
    <w:tmpl w:val="3EF0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75102"/>
    <w:multiLevelType w:val="multilevel"/>
    <w:tmpl w:val="1450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9763F"/>
    <w:multiLevelType w:val="multilevel"/>
    <w:tmpl w:val="6652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00372"/>
    <w:multiLevelType w:val="multilevel"/>
    <w:tmpl w:val="AAD0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73C6F"/>
    <w:multiLevelType w:val="multilevel"/>
    <w:tmpl w:val="375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10E98"/>
    <w:multiLevelType w:val="multilevel"/>
    <w:tmpl w:val="1956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4201EC"/>
    <w:multiLevelType w:val="hybridMultilevel"/>
    <w:tmpl w:val="19AAD024"/>
    <w:lvl w:ilvl="0" w:tplc="8ACC59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C61BD9"/>
    <w:multiLevelType w:val="multilevel"/>
    <w:tmpl w:val="2C1C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CD70FC"/>
    <w:multiLevelType w:val="multilevel"/>
    <w:tmpl w:val="80F8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EB544E"/>
    <w:multiLevelType w:val="hybridMultilevel"/>
    <w:tmpl w:val="E13425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C03A27"/>
    <w:multiLevelType w:val="multilevel"/>
    <w:tmpl w:val="3562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303FC6"/>
    <w:multiLevelType w:val="multilevel"/>
    <w:tmpl w:val="AC30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6006D"/>
    <w:multiLevelType w:val="multilevel"/>
    <w:tmpl w:val="F39C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A42F7B"/>
    <w:multiLevelType w:val="multilevel"/>
    <w:tmpl w:val="72B4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7"/>
  </w:num>
  <w:num w:numId="4">
    <w:abstractNumId w:val="18"/>
  </w:num>
  <w:num w:numId="5">
    <w:abstractNumId w:val="7"/>
  </w:num>
  <w:num w:numId="6">
    <w:abstractNumId w:val="4"/>
  </w:num>
  <w:num w:numId="7">
    <w:abstractNumId w:val="2"/>
  </w:num>
  <w:num w:numId="8">
    <w:abstractNumId w:val="16"/>
  </w:num>
  <w:num w:numId="9">
    <w:abstractNumId w:val="19"/>
  </w:num>
  <w:num w:numId="10">
    <w:abstractNumId w:val="11"/>
  </w:num>
  <w:num w:numId="11">
    <w:abstractNumId w:val="22"/>
  </w:num>
  <w:num w:numId="12">
    <w:abstractNumId w:val="17"/>
  </w:num>
  <w:num w:numId="13">
    <w:abstractNumId w:val="0"/>
  </w:num>
  <w:num w:numId="14">
    <w:abstractNumId w:val="15"/>
  </w:num>
  <w:num w:numId="15">
    <w:abstractNumId w:val="26"/>
  </w:num>
  <w:num w:numId="16">
    <w:abstractNumId w:val="21"/>
  </w:num>
  <w:num w:numId="17">
    <w:abstractNumId w:val="9"/>
  </w:num>
  <w:num w:numId="18">
    <w:abstractNumId w:val="6"/>
  </w:num>
  <w:num w:numId="19">
    <w:abstractNumId w:val="24"/>
  </w:num>
  <w:num w:numId="20">
    <w:abstractNumId w:val="14"/>
  </w:num>
  <w:num w:numId="21">
    <w:abstractNumId w:val="5"/>
  </w:num>
  <w:num w:numId="22">
    <w:abstractNumId w:val="25"/>
  </w:num>
  <w:num w:numId="23">
    <w:abstractNumId w:val="12"/>
  </w:num>
  <w:num w:numId="24">
    <w:abstractNumId w:val="3"/>
  </w:num>
  <w:num w:numId="25">
    <w:abstractNumId w:val="13"/>
  </w:num>
  <w:num w:numId="26">
    <w:abstractNumId w:val="20"/>
  </w:num>
  <w:num w:numId="27">
    <w:abstractNumId w:val="2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CB"/>
    <w:rsid w:val="00007EF6"/>
    <w:rsid w:val="00027A4D"/>
    <w:rsid w:val="00137638"/>
    <w:rsid w:val="001D3BCD"/>
    <w:rsid w:val="002070CD"/>
    <w:rsid w:val="00283AB1"/>
    <w:rsid w:val="0028450E"/>
    <w:rsid w:val="003627B4"/>
    <w:rsid w:val="00421DF6"/>
    <w:rsid w:val="00431F99"/>
    <w:rsid w:val="00445C3F"/>
    <w:rsid w:val="004644CD"/>
    <w:rsid w:val="00476E81"/>
    <w:rsid w:val="004B3F9B"/>
    <w:rsid w:val="00560FE5"/>
    <w:rsid w:val="00561DDB"/>
    <w:rsid w:val="00575370"/>
    <w:rsid w:val="005F3EA2"/>
    <w:rsid w:val="00650953"/>
    <w:rsid w:val="00651690"/>
    <w:rsid w:val="00672EE8"/>
    <w:rsid w:val="00683C47"/>
    <w:rsid w:val="00686210"/>
    <w:rsid w:val="00693BF9"/>
    <w:rsid w:val="006C1E68"/>
    <w:rsid w:val="007738FE"/>
    <w:rsid w:val="00845062"/>
    <w:rsid w:val="008632D3"/>
    <w:rsid w:val="009442F3"/>
    <w:rsid w:val="00954985"/>
    <w:rsid w:val="00A01218"/>
    <w:rsid w:val="00A34B0D"/>
    <w:rsid w:val="00A34BA7"/>
    <w:rsid w:val="00B276BC"/>
    <w:rsid w:val="00B83167"/>
    <w:rsid w:val="00BE4190"/>
    <w:rsid w:val="00C1612D"/>
    <w:rsid w:val="00C516C7"/>
    <w:rsid w:val="00CE3193"/>
    <w:rsid w:val="00D03042"/>
    <w:rsid w:val="00DB55CB"/>
    <w:rsid w:val="00E149FD"/>
    <w:rsid w:val="00EB4FAA"/>
    <w:rsid w:val="00ED355B"/>
    <w:rsid w:val="00F20717"/>
    <w:rsid w:val="00FB00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4758"/>
  <w15:docId w15:val="{2101761F-4936-465F-9ECA-A742BD78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B00F0"/>
    <w:pPr>
      <w:ind w:left="720"/>
      <w:contextualSpacing/>
    </w:pPr>
  </w:style>
  <w:style w:type="paragraph" w:styleId="Glava">
    <w:name w:val="header"/>
    <w:basedOn w:val="Navaden"/>
    <w:link w:val="GlavaZnak"/>
    <w:uiPriority w:val="99"/>
    <w:unhideWhenUsed/>
    <w:rsid w:val="004B3F9B"/>
    <w:pPr>
      <w:tabs>
        <w:tab w:val="center" w:pos="4536"/>
        <w:tab w:val="right" w:pos="9072"/>
      </w:tabs>
      <w:spacing w:after="0" w:line="240" w:lineRule="auto"/>
    </w:pPr>
  </w:style>
  <w:style w:type="character" w:customStyle="1" w:styleId="GlavaZnak">
    <w:name w:val="Glava Znak"/>
    <w:basedOn w:val="Privzetapisavaodstavka"/>
    <w:link w:val="Glava"/>
    <w:uiPriority w:val="99"/>
    <w:rsid w:val="004B3F9B"/>
  </w:style>
  <w:style w:type="paragraph" w:styleId="Noga">
    <w:name w:val="footer"/>
    <w:basedOn w:val="Navaden"/>
    <w:link w:val="NogaZnak"/>
    <w:uiPriority w:val="99"/>
    <w:unhideWhenUsed/>
    <w:rsid w:val="004B3F9B"/>
    <w:pPr>
      <w:tabs>
        <w:tab w:val="center" w:pos="4536"/>
        <w:tab w:val="right" w:pos="9072"/>
      </w:tabs>
      <w:spacing w:after="0" w:line="240" w:lineRule="auto"/>
    </w:pPr>
  </w:style>
  <w:style w:type="character" w:customStyle="1" w:styleId="NogaZnak">
    <w:name w:val="Noga Znak"/>
    <w:basedOn w:val="Privzetapisavaodstavka"/>
    <w:link w:val="Noga"/>
    <w:uiPriority w:val="99"/>
    <w:rsid w:val="004B3F9B"/>
  </w:style>
  <w:style w:type="paragraph" w:styleId="Besedilooblaka">
    <w:name w:val="Balloon Text"/>
    <w:basedOn w:val="Navaden"/>
    <w:link w:val="BesedilooblakaZnak"/>
    <w:uiPriority w:val="99"/>
    <w:semiHidden/>
    <w:unhideWhenUsed/>
    <w:rsid w:val="00445C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45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362796">
      <w:bodyDiv w:val="1"/>
      <w:marLeft w:val="600"/>
      <w:marRight w:val="600"/>
      <w:marTop w:val="600"/>
      <w:marBottom w:val="600"/>
      <w:divBdr>
        <w:top w:val="none" w:sz="0" w:space="0" w:color="auto"/>
        <w:left w:val="none" w:sz="0" w:space="0" w:color="auto"/>
        <w:bottom w:val="none" w:sz="0" w:space="0" w:color="auto"/>
        <w:right w:val="none" w:sz="0" w:space="0" w:color="auto"/>
      </w:divBdr>
      <w:divsChild>
        <w:div w:id="1605116366">
          <w:marLeft w:val="0"/>
          <w:marRight w:val="0"/>
          <w:marTop w:val="0"/>
          <w:marBottom w:val="0"/>
          <w:divBdr>
            <w:top w:val="none" w:sz="0" w:space="0" w:color="auto"/>
            <w:left w:val="none" w:sz="0" w:space="0" w:color="auto"/>
            <w:bottom w:val="none" w:sz="0" w:space="0" w:color="auto"/>
            <w:right w:val="none" w:sz="0" w:space="0" w:color="auto"/>
          </w:divBdr>
        </w:div>
        <w:div w:id="1787890127">
          <w:marLeft w:val="0"/>
          <w:marRight w:val="0"/>
          <w:marTop w:val="0"/>
          <w:marBottom w:val="0"/>
          <w:divBdr>
            <w:top w:val="none" w:sz="0" w:space="0" w:color="auto"/>
            <w:left w:val="none" w:sz="0" w:space="0" w:color="auto"/>
            <w:bottom w:val="none" w:sz="0" w:space="0" w:color="auto"/>
            <w:right w:val="none" w:sz="0" w:space="0" w:color="auto"/>
          </w:divBdr>
        </w:div>
        <w:div w:id="221791589">
          <w:marLeft w:val="0"/>
          <w:marRight w:val="0"/>
          <w:marTop w:val="0"/>
          <w:marBottom w:val="0"/>
          <w:divBdr>
            <w:top w:val="none" w:sz="0" w:space="0" w:color="auto"/>
            <w:left w:val="none" w:sz="0" w:space="0" w:color="auto"/>
            <w:bottom w:val="none" w:sz="0" w:space="0" w:color="auto"/>
            <w:right w:val="none" w:sz="0" w:space="0" w:color="auto"/>
          </w:divBdr>
        </w:div>
        <w:div w:id="1336417046">
          <w:marLeft w:val="0"/>
          <w:marRight w:val="0"/>
          <w:marTop w:val="0"/>
          <w:marBottom w:val="0"/>
          <w:divBdr>
            <w:top w:val="none" w:sz="0" w:space="0" w:color="auto"/>
            <w:left w:val="none" w:sz="0" w:space="0" w:color="auto"/>
            <w:bottom w:val="none" w:sz="0" w:space="0" w:color="auto"/>
            <w:right w:val="none" w:sz="0" w:space="0" w:color="auto"/>
          </w:divBdr>
        </w:div>
        <w:div w:id="1178041410">
          <w:marLeft w:val="0"/>
          <w:marRight w:val="0"/>
          <w:marTop w:val="0"/>
          <w:marBottom w:val="0"/>
          <w:divBdr>
            <w:top w:val="none" w:sz="0" w:space="0" w:color="auto"/>
            <w:left w:val="none" w:sz="0" w:space="0" w:color="auto"/>
            <w:bottom w:val="none" w:sz="0" w:space="0" w:color="auto"/>
            <w:right w:val="none" w:sz="0" w:space="0" w:color="auto"/>
          </w:divBdr>
        </w:div>
        <w:div w:id="1917861631">
          <w:marLeft w:val="0"/>
          <w:marRight w:val="0"/>
          <w:marTop w:val="0"/>
          <w:marBottom w:val="0"/>
          <w:divBdr>
            <w:top w:val="none" w:sz="0" w:space="0" w:color="auto"/>
            <w:left w:val="none" w:sz="0" w:space="0" w:color="auto"/>
            <w:bottom w:val="none" w:sz="0" w:space="0" w:color="auto"/>
            <w:right w:val="none" w:sz="0" w:space="0" w:color="auto"/>
          </w:divBdr>
        </w:div>
        <w:div w:id="1313174821">
          <w:marLeft w:val="0"/>
          <w:marRight w:val="0"/>
          <w:marTop w:val="0"/>
          <w:marBottom w:val="0"/>
          <w:divBdr>
            <w:top w:val="none" w:sz="0" w:space="0" w:color="auto"/>
            <w:left w:val="none" w:sz="0" w:space="0" w:color="auto"/>
            <w:bottom w:val="none" w:sz="0" w:space="0" w:color="auto"/>
            <w:right w:val="none" w:sz="0" w:space="0" w:color="auto"/>
          </w:divBdr>
        </w:div>
        <w:div w:id="637955130">
          <w:marLeft w:val="0"/>
          <w:marRight w:val="0"/>
          <w:marTop w:val="0"/>
          <w:marBottom w:val="0"/>
          <w:divBdr>
            <w:top w:val="none" w:sz="0" w:space="0" w:color="auto"/>
            <w:left w:val="none" w:sz="0" w:space="0" w:color="auto"/>
            <w:bottom w:val="none" w:sz="0" w:space="0" w:color="auto"/>
            <w:right w:val="none" w:sz="0" w:space="0" w:color="auto"/>
          </w:divBdr>
        </w:div>
        <w:div w:id="1484852786">
          <w:marLeft w:val="2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10</Pages>
  <Words>2650</Words>
  <Characters>15111</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mpisnjak</dc:creator>
  <cp:lastModifiedBy>Maria Pisnjak</cp:lastModifiedBy>
  <cp:revision>12</cp:revision>
  <cp:lastPrinted>2018-12-12T11:22:00Z</cp:lastPrinted>
  <dcterms:created xsi:type="dcterms:W3CDTF">2018-12-11T12:57:00Z</dcterms:created>
  <dcterms:modified xsi:type="dcterms:W3CDTF">2020-05-15T12:14:00Z</dcterms:modified>
</cp:coreProperties>
</file>